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75FD67BA" w14:textId="452A023C" w:rsidR="00092B6D" w:rsidRPr="00464C22" w:rsidRDefault="007376E8" w:rsidP="00092B6D">
          <w:pPr>
            <w:keepNext/>
            <w:spacing w:after="0"/>
            <w:jc w:val="center"/>
            <w:outlineLvl w:val="0"/>
            <w:rPr>
              <w:rStyle w:val="Hipersaitas"/>
              <w:rFonts w:ascii="Times New Roman" w:hAnsi="Times New Roman" w:cs="Times New Roman"/>
              <w:noProof/>
              <w:sz w:val="24"/>
              <w:szCs w:val="24"/>
            </w:rPr>
          </w:pPr>
          <w:r w:rsidRPr="007376E8">
            <w:rPr>
              <w:rFonts w:ascii="Times New Roman" w:hAnsi="Times New Roman" w:cs="Times New Roman"/>
              <w:b/>
              <w:bCs/>
              <w:sz w:val="24"/>
              <w:szCs w:val="24"/>
            </w:rPr>
            <w:t>REZERVINĖS DUOMENŲ SAUGYKLOS TALPOS PLĖTIMO ĮRANGA</w:t>
          </w: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64C22">
              <w:rPr>
                <w:rStyle w:val="Hipersaitas"/>
                <w:rFonts w:ascii="Times New Roman" w:hAnsi="Times New Roman" w:cs="Times New Roman"/>
                <w:sz w:val="24"/>
                <w:szCs w:val="24"/>
              </w:rPr>
              <w:t>1.</w:t>
            </w:r>
            <w:r w:rsidRPr="00464C22">
              <w:rPr>
                <w:rStyle w:val="Hipersaitas"/>
                <w:rFonts w:ascii="Times New Roman" w:hAnsi="Times New Roman" w:cs="Times New Roman"/>
                <w:sz w:val="24"/>
                <w:szCs w:val="24"/>
              </w:rPr>
              <w:tab/>
              <w:t>BENDROSIOS NUOSTATOS</w:t>
            </w:r>
            <w:r w:rsidRPr="00464C22">
              <w:rPr>
                <w:rStyle w:val="Hipersaitas"/>
                <w:rFonts w:ascii="Times New Roman" w:hAnsi="Times New Roman" w:cs="Times New Roman"/>
                <w:webHidden/>
                <w:sz w:val="24"/>
                <w:szCs w:val="24"/>
              </w:rPr>
              <w:tab/>
            </w:r>
            <w:r w:rsidRPr="00464C22">
              <w:rPr>
                <w:rStyle w:val="Hipersaitas"/>
                <w:rFonts w:ascii="Times New Roman" w:hAnsi="Times New Roman" w:cs="Times New Roman"/>
                <w:webHidden/>
                <w:sz w:val="24"/>
                <w:szCs w:val="24"/>
              </w:rPr>
              <w:fldChar w:fldCharType="begin"/>
            </w:r>
            <w:r w:rsidRPr="00464C22">
              <w:rPr>
                <w:rStyle w:val="Hipersaitas"/>
                <w:rFonts w:ascii="Times New Roman" w:hAnsi="Times New Roman" w:cs="Times New Roman"/>
                <w:webHidden/>
                <w:sz w:val="24"/>
                <w:szCs w:val="24"/>
              </w:rPr>
              <w:instrText xml:space="preserve"> PAGEREF _Toc63076488 \h </w:instrText>
            </w:r>
            <w:r w:rsidRPr="00464C22">
              <w:rPr>
                <w:rStyle w:val="Hipersaitas"/>
                <w:rFonts w:ascii="Times New Roman" w:hAnsi="Times New Roman" w:cs="Times New Roman"/>
                <w:webHidden/>
                <w:sz w:val="24"/>
                <w:szCs w:val="24"/>
              </w:rPr>
            </w:r>
            <w:r w:rsidRPr="00464C22">
              <w:rPr>
                <w:rStyle w:val="Hipersaitas"/>
                <w:rFonts w:ascii="Times New Roman" w:hAnsi="Times New Roman" w:cs="Times New Roman"/>
                <w:webHidden/>
                <w:sz w:val="24"/>
                <w:szCs w:val="24"/>
              </w:rPr>
              <w:fldChar w:fldCharType="separate"/>
            </w:r>
            <w:r w:rsidRPr="00464C22">
              <w:rPr>
                <w:rStyle w:val="Hipersaitas"/>
                <w:rFonts w:ascii="Times New Roman" w:hAnsi="Times New Roman" w:cs="Times New Roman"/>
                <w:webHidden/>
                <w:sz w:val="24"/>
                <w:szCs w:val="24"/>
              </w:rPr>
              <w:t>2</w:t>
            </w:r>
            <w:r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64C22">
              <w:rPr>
                <w:rStyle w:val="Hipersaitas"/>
                <w:rFonts w:ascii="Times New Roman" w:hAnsi="Times New Roman" w:cs="Times New Roman"/>
                <w:sz w:val="24"/>
                <w:szCs w:val="24"/>
              </w:rPr>
              <w:t>2.</w:t>
            </w:r>
            <w:r w:rsidRPr="00464C22">
              <w:rPr>
                <w:rStyle w:val="Hipersaitas"/>
                <w:rFonts w:ascii="Times New Roman" w:hAnsi="Times New Roman" w:cs="Times New Roman"/>
                <w:sz w:val="24"/>
                <w:szCs w:val="24"/>
              </w:rPr>
              <w:tab/>
              <w:t>PIRKIMO OBJEKTAS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5E24EC6B"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64C22">
              <w:rPr>
                <w:rStyle w:val="Hipersaitas"/>
                <w:rFonts w:ascii="Times New Roman" w:hAnsi="Times New Roman" w:cs="Times New Roman"/>
                <w:sz w:val="24"/>
                <w:szCs w:val="24"/>
              </w:rPr>
              <w:t>3.</w:t>
            </w:r>
            <w:r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4582C6C8" w14:textId="3762F804"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64C22">
              <w:rPr>
                <w:rStyle w:val="Hipersaitas"/>
                <w:rFonts w:ascii="Times New Roman" w:hAnsi="Times New Roman" w:cs="Times New Roman"/>
                <w:sz w:val="24"/>
                <w:szCs w:val="24"/>
              </w:rPr>
              <w:t>4.</w:t>
            </w:r>
            <w:r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Pr="00464C22">
              <w:rPr>
                <w:rStyle w:val="Hipersaitas"/>
                <w:rFonts w:ascii="Times New Roman" w:hAnsi="Times New Roman" w:cs="Times New Roman"/>
                <w:webHidden/>
                <w:sz w:val="24"/>
                <w:szCs w:val="24"/>
              </w:rPr>
              <w:tab/>
            </w:r>
          </w:hyperlink>
          <w:r w:rsidR="00A44A4B">
            <w:rPr>
              <w:rStyle w:val="Hipersaitas"/>
              <w:rFonts w:ascii="Times New Roman" w:hAnsi="Times New Roman" w:cs="Times New Roman"/>
              <w:sz w:val="24"/>
              <w:szCs w:val="24"/>
            </w:rPr>
            <w:t>5</w:t>
          </w:r>
        </w:p>
        <w:p w14:paraId="4510BDF3" w14:textId="01588AC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64C22">
              <w:rPr>
                <w:rStyle w:val="Hipersaitas"/>
                <w:rFonts w:ascii="Times New Roman" w:hAnsi="Times New Roman" w:cs="Times New Roman"/>
                <w:sz w:val="24"/>
                <w:szCs w:val="24"/>
              </w:rPr>
              <w:t>5.</w:t>
            </w:r>
            <w:r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Pr="00464C22">
              <w:rPr>
                <w:rStyle w:val="Hipersaitas"/>
                <w:rFonts w:ascii="Times New Roman" w:hAnsi="Times New Roman" w:cs="Times New Roman"/>
                <w:sz w:val="24"/>
                <w:szCs w:val="24"/>
              </w:rPr>
              <w:t xml:space="preserve"> GALIOJIMO UŽTIKRINIMAS</w:t>
            </w:r>
            <w:r w:rsidRPr="00464C22">
              <w:rPr>
                <w:rStyle w:val="Hipersaitas"/>
                <w:rFonts w:ascii="Times New Roman" w:hAnsi="Times New Roman" w:cs="Times New Roman"/>
                <w:webHidden/>
                <w:sz w:val="24"/>
                <w:szCs w:val="24"/>
              </w:rPr>
              <w:tab/>
            </w:r>
          </w:hyperlink>
          <w:r w:rsidR="00A44A4B">
            <w:rPr>
              <w:rStyle w:val="Hipersaitas"/>
              <w:rFonts w:ascii="Times New Roman" w:hAnsi="Times New Roman" w:cs="Times New Roman"/>
              <w:sz w:val="24"/>
              <w:szCs w:val="24"/>
            </w:rPr>
            <w:t>6</w:t>
          </w:r>
        </w:p>
        <w:p w14:paraId="2E53DE35" w14:textId="14718EB9"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64C22">
              <w:rPr>
                <w:rStyle w:val="Hipersaitas"/>
                <w:rFonts w:ascii="Times New Roman" w:hAnsi="Times New Roman" w:cs="Times New Roman"/>
                <w:sz w:val="24"/>
                <w:szCs w:val="24"/>
              </w:rPr>
              <w:t>6.</w:t>
            </w:r>
            <w:r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Pr="00464C22">
              <w:rPr>
                <w:rStyle w:val="Hipersaitas"/>
                <w:rFonts w:ascii="Times New Roman" w:hAnsi="Times New Roman" w:cs="Times New Roman"/>
                <w:webHidden/>
                <w:sz w:val="24"/>
                <w:szCs w:val="24"/>
              </w:rPr>
              <w:tab/>
            </w:r>
            <w:r w:rsidR="00A44A4B">
              <w:rPr>
                <w:rStyle w:val="Hipersaitas"/>
                <w:rFonts w:ascii="Times New Roman" w:hAnsi="Times New Roman" w:cs="Times New Roman"/>
                <w:webHidden/>
                <w:sz w:val="24"/>
                <w:szCs w:val="24"/>
              </w:rPr>
              <w:t>6</w:t>
            </w:r>
          </w:hyperlink>
        </w:p>
        <w:p w14:paraId="5979F031" w14:textId="4F8ED1B8" w:rsidR="000C598C" w:rsidRPr="00464C22"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64C22">
              <w:rPr>
                <w:rStyle w:val="Hipersaitas"/>
                <w:rFonts w:ascii="Times New Roman" w:hAnsi="Times New Roman" w:cs="Times New Roman"/>
                <w:sz w:val="24"/>
                <w:szCs w:val="24"/>
              </w:rPr>
              <w:t>7.</w:t>
            </w:r>
            <w:r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Pr="00464C22">
              <w:rPr>
                <w:rStyle w:val="Hipersaitas"/>
                <w:rFonts w:ascii="Times New Roman" w:hAnsi="Times New Roman" w:cs="Times New Roman"/>
                <w:webHidden/>
                <w:sz w:val="24"/>
                <w:szCs w:val="24"/>
              </w:rPr>
              <w:tab/>
            </w:r>
          </w:hyperlink>
          <w:r w:rsidR="00A44A4B">
            <w:rPr>
              <w:rStyle w:val="Hipersaitas"/>
              <w:rFonts w:ascii="Times New Roman" w:hAnsi="Times New Roman" w:cs="Times New Roman"/>
              <w:sz w:val="24"/>
              <w:szCs w:val="24"/>
            </w:rPr>
            <w:t>6</w:t>
          </w:r>
        </w:p>
        <w:p w14:paraId="2838B4B8" w14:textId="4DF74FA3"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A44A4B">
            <w:rPr>
              <w:rStyle w:val="Hipersaitas"/>
              <w:rFonts w:ascii="Times New Roman" w:hAnsi="Times New Roman" w:cs="Times New Roman"/>
              <w:sz w:val="24"/>
              <w:szCs w:val="24"/>
            </w:rPr>
            <w:t>6</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2403E14"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5D6BE486"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902F74" w:rsidRPr="00095E31">
        <w:rPr>
          <w:rFonts w:ascii="Times New Roman" w:hAnsi="Times New Roman" w:cs="Times New Roman"/>
          <w:noProof/>
          <w:color w:val="000000"/>
          <w:sz w:val="24"/>
          <w:szCs w:val="24"/>
        </w:rPr>
        <w:t>Valstybės skaitmeninių sprendimų agentūra, kodas 188772433</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902F74" w:rsidRPr="00095E31">
        <w:rPr>
          <w:rFonts w:ascii="Times New Roman" w:hAnsi="Times New Roman" w:cs="Times New Roman"/>
          <w:noProof/>
          <w:color w:val="000000"/>
          <w:sz w:val="24"/>
          <w:szCs w:val="24"/>
        </w:rPr>
        <w:t>Valstybės skaitmeninių sprendimų agentūra, kodas 188772433</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FB0BACC"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 xml:space="preserve">tokių </w:t>
      </w:r>
      <w:r w:rsidR="008D77FB">
        <w:rPr>
          <w:rFonts w:eastAsia="Calibri" w:cs="Times New Roman"/>
          <w:color w:val="auto"/>
          <w:sz w:val="24"/>
          <w:szCs w:val="24"/>
          <w:lang w:val="lt-LT" w:eastAsia="lt-LT"/>
        </w:rPr>
        <w:t>prekių</w:t>
      </w:r>
      <w:r w:rsidR="002E4CAC" w:rsidRPr="00464C22">
        <w:rPr>
          <w:rFonts w:eastAsia="Calibri" w:cs="Times New Roman"/>
          <w:color w:val="auto"/>
          <w:sz w:val="24"/>
          <w:szCs w:val="24"/>
          <w:lang w:val="lt-LT" w:eastAsia="lt-LT"/>
        </w:rPr>
        <w:t xml:space="preserve"> nėra galimybės įsigyti CPO LT kataloge.</w:t>
      </w:r>
    </w:p>
    <w:p w14:paraId="3172A3A7" w14:textId="38438AEB"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r w:rsidR="008D77FB">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369195BA" w:rsidR="00D06BF7" w:rsidRPr="00A67F45" w:rsidRDefault="00BD674A" w:rsidP="00A67F45">
      <w:pPr>
        <w:pStyle w:val="Sraopastraipa"/>
        <w:spacing w:after="0" w:line="240" w:lineRule="auto"/>
        <w:ind w:left="0" w:firstLine="562"/>
        <w:jc w:val="both"/>
        <w:rPr>
          <w:rFonts w:ascii="Times New Roman" w:hAnsi="Times New Roman" w:cs="Times New Roman"/>
          <w:sz w:val="24"/>
          <w:szCs w:val="24"/>
        </w:rPr>
      </w:pPr>
      <w:r w:rsidRPr="00464C22">
        <w:rPr>
          <w:rFonts w:ascii="Times New Roman" w:eastAsia="Calibri" w:hAnsi="Times New Roman" w:cs="Times New Roman"/>
          <w:sz w:val="24"/>
          <w:szCs w:val="24"/>
        </w:rPr>
        <w:t xml:space="preserve">1.6. </w:t>
      </w:r>
      <w:r w:rsidR="00F156C6" w:rsidRPr="00D750C9">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w:t>
      </w:r>
      <w:r w:rsidR="00F156C6">
        <w:rPr>
          <w:rFonts w:ascii="Times New Roman" w:hAnsi="Times New Roman" w:cs="Times New Roman"/>
          <w:sz w:val="24"/>
          <w:szCs w:val="24"/>
        </w:rPr>
        <w:t>pa</w:t>
      </w:r>
      <w:r w:rsidR="00F156C6" w:rsidRPr="00D750C9">
        <w:rPr>
          <w:rFonts w:ascii="Times New Roman" w:hAnsi="Times New Roman" w:cs="Times New Roman"/>
          <w:sz w:val="24"/>
          <w:szCs w:val="24"/>
        </w:rPr>
        <w:t>punk</w:t>
      </w:r>
      <w:r w:rsidR="00F156C6">
        <w:rPr>
          <w:rFonts w:ascii="Times New Roman" w:hAnsi="Times New Roman" w:cs="Times New Roman"/>
          <w:sz w:val="24"/>
          <w:szCs w:val="24"/>
        </w:rPr>
        <w:t>či</w:t>
      </w:r>
      <w:r w:rsidR="00F156C6" w:rsidRPr="00D750C9">
        <w:rPr>
          <w:rFonts w:ascii="Times New Roman" w:hAnsi="Times New Roman" w:cs="Times New Roman"/>
          <w:sz w:val="24"/>
          <w:szCs w:val="24"/>
        </w:rPr>
        <w:t>u</w:t>
      </w:r>
      <w:r w:rsidR="00F156C6">
        <w:rPr>
          <w:rFonts w:ascii="Times New Roman" w:hAnsi="Times New Roman" w:cs="Times New Roman"/>
          <w:sz w:val="24"/>
          <w:szCs w:val="24"/>
        </w:rPr>
        <w:t xml:space="preserve"> </w:t>
      </w:r>
      <w:r w:rsidR="00F156C6" w:rsidRPr="00C7505B">
        <w:rPr>
          <w:rFonts w:ascii="Times New Roman" w:hAnsi="Times New Roman" w:cs="Times New Roman"/>
          <w:sz w:val="24"/>
          <w:szCs w:val="24"/>
        </w:rPr>
        <w:t>(savarankiškai nustatomi aplinkos apsaugos kriterijai)</w:t>
      </w:r>
      <w:r w:rsidR="00F156C6" w:rsidRPr="00D750C9">
        <w:rPr>
          <w:rFonts w:ascii="Times New Roman" w:hAnsi="Times New Roman" w:cs="Times New Roman"/>
          <w:sz w:val="24"/>
          <w:szCs w:val="24"/>
        </w:rPr>
        <w:t>.</w:t>
      </w:r>
      <w:r w:rsidR="00F3645A">
        <w:rPr>
          <w:rFonts w:ascii="Times New Roman" w:eastAsia="Calibri" w:hAnsi="Times New Roman" w:cs="Times New Roman"/>
          <w:sz w:val="24"/>
          <w:szCs w:val="24"/>
        </w:rPr>
        <w:t xml:space="preserve"> </w:t>
      </w:r>
      <w:r w:rsidR="00D06BF7" w:rsidRPr="00464C22">
        <w:rPr>
          <w:rFonts w:ascii="Times New Roman" w:eastAsia="Calibri" w:hAnsi="Times New Roman" w:cs="Times New Roman"/>
          <w:sz w:val="24"/>
          <w:szCs w:val="24"/>
        </w:rPr>
        <w:t xml:space="preserve">Aplinkos apsaugos kriterijai nustatyti </w:t>
      </w:r>
      <w:r w:rsidR="00A67F45" w:rsidRPr="00203C87">
        <w:rPr>
          <w:rFonts w:ascii="Times New Roman" w:hAnsi="Times New Roman" w:cs="Times New Roman"/>
          <w:sz w:val="24"/>
          <w:szCs w:val="24"/>
        </w:rPr>
        <w:t>Specialiųjų pirkimo sąlygų pried</w:t>
      </w:r>
      <w:r w:rsidR="00A67F45">
        <w:rPr>
          <w:rFonts w:ascii="Times New Roman" w:hAnsi="Times New Roman" w:cs="Times New Roman"/>
          <w:sz w:val="24"/>
          <w:szCs w:val="24"/>
        </w:rPr>
        <w:t>o</w:t>
      </w:r>
      <w:r w:rsidR="00A67F45" w:rsidRPr="00203C87">
        <w:rPr>
          <w:rFonts w:ascii="Times New Roman" w:hAnsi="Times New Roman" w:cs="Times New Roman"/>
          <w:sz w:val="24"/>
          <w:szCs w:val="24"/>
        </w:rPr>
        <w:t xml:space="preserve"> „Sutarties projektas“</w:t>
      </w:r>
      <w:r w:rsidR="00A67F45">
        <w:rPr>
          <w:rFonts w:ascii="Times New Roman" w:hAnsi="Times New Roman" w:cs="Times New Roman"/>
          <w:sz w:val="24"/>
          <w:szCs w:val="24"/>
        </w:rPr>
        <w:t xml:space="preserve"> Specialiųjų sutarties sąlygų 12 skyriuje</w:t>
      </w:r>
      <w:r w:rsidR="00A67F45" w:rsidRPr="00203C87">
        <w:rPr>
          <w:rFonts w:ascii="Times New Roman" w:hAnsi="Times New Roman" w:cs="Times New Roman"/>
          <w:sz w:val="24"/>
          <w:szCs w:val="24"/>
        </w:rPr>
        <w:t>.</w:t>
      </w:r>
    </w:p>
    <w:p w14:paraId="3F12B64B" w14:textId="06634C2D"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Skelbimas apie pirkimą paskelbtas Centrinėje viešųjų pirkimų informacinėje sistemoje (toliau – CVP IS) adresu (</w:t>
      </w:r>
      <w:hyperlink r:id="rId13" w:history="1">
        <w:r w:rsidR="00E601CC" w:rsidRPr="003F68A9">
          <w:rPr>
            <w:rStyle w:val="Hipersaitas"/>
            <w:rFonts w:ascii="Times New Roman" w:eastAsia="Calibri" w:hAnsi="Times New Roman" w:cs="Times New Roman"/>
            <w:sz w:val="24"/>
            <w:szCs w:val="24"/>
          </w:rPr>
          <w:t>https://viesiejipirkimai.lt</w:t>
        </w:r>
      </w:hyperlink>
      <w:r w:rsidR="00A97B47" w:rsidRPr="00464C22">
        <w:rPr>
          <w:rFonts w:ascii="Times New Roman" w:eastAsia="Calibri" w:hAnsi="Times New Roman" w:cs="Times New Roman"/>
          <w:sz w:val="24"/>
          <w:szCs w:val="24"/>
        </w:rPr>
        <w:t>) ir Europos Sąjungos oficialiajame leidinyje. Pirkimo dokumentai, jų paaiškinimai, patikslinimai skelbiami CVP IS (</w:t>
      </w:r>
      <w:hyperlink r:id="rId14" w:history="1">
        <w:r w:rsidR="00E601CC" w:rsidRPr="003F68A9">
          <w:rPr>
            <w:rStyle w:val="Hipersaitas"/>
            <w:rFonts w:ascii="Times New Roman" w:eastAsia="Calibri" w:hAnsi="Times New Roman" w:cs="Times New Roman"/>
            <w:sz w:val="24"/>
            <w:szCs w:val="24"/>
          </w:rPr>
          <w:t>https://viesiejipirkimai.lt</w:t>
        </w:r>
      </w:hyperlink>
      <w:r w:rsidR="00A97B47"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proofErr w:type="spellStart"/>
      <w:r w:rsidR="00E32C8E" w:rsidRPr="00464C22">
        <w:rPr>
          <w:rFonts w:ascii="Times New Roman" w:hAnsi="Times New Roman" w:cs="Times New Roman"/>
          <w:i/>
          <w:iCs/>
          <w:sz w:val="24"/>
          <w:szCs w:val="24"/>
          <w:lang w:eastAsia="en-US"/>
        </w:rPr>
        <w:t>ex</w:t>
      </w:r>
      <w:proofErr w:type="spellEnd"/>
      <w:r w:rsidR="00E32C8E" w:rsidRPr="00464C22">
        <w:rPr>
          <w:rFonts w:ascii="Times New Roman" w:hAnsi="Times New Roman" w:cs="Times New Roman"/>
          <w:i/>
          <w:iCs/>
          <w:sz w:val="24"/>
          <w:szCs w:val="24"/>
          <w:lang w:eastAsia="en-US"/>
        </w:rPr>
        <w:t xml:space="preserve">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6A3673B2" w14:textId="460CE055" w:rsidR="006C2282" w:rsidRPr="00464C22" w:rsidRDefault="007F5A10" w:rsidP="00B0347E">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1.1</w:t>
      </w:r>
      <w:r w:rsidR="00D26F2B" w:rsidRPr="00464C22">
        <w:rPr>
          <w:rFonts w:ascii="Times New Roman" w:hAnsi="Times New Roman" w:cs="Times New Roman"/>
          <w:sz w:val="24"/>
          <w:szCs w:val="24"/>
        </w:rPr>
        <w:t>1</w:t>
      </w:r>
      <w:r w:rsidRPr="00464C22">
        <w:rPr>
          <w:rFonts w:ascii="Times New Roman" w:hAnsi="Times New Roman" w:cs="Times New Roman"/>
          <w:sz w:val="24"/>
          <w:szCs w:val="24"/>
        </w:rPr>
        <w:t>.</w:t>
      </w:r>
      <w:r w:rsidRPr="00464C22">
        <w:rPr>
          <w:rFonts w:ascii="Times New Roman" w:hAnsi="Times New Roman" w:cs="Times New Roman"/>
          <w:b/>
          <w:bCs/>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00527308"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7E19BD9E"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p>
    <w:p w14:paraId="46015D63" w14:textId="6B794B01"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Pr="00464C22">
        <w:rPr>
          <w:rFonts w:ascii="Times New Roman" w:eastAsia="Times New Roman" w:hAnsi="Times New Roman" w:cs="Times New Roman"/>
          <w:sz w:val="24"/>
          <w:szCs w:val="24"/>
        </w:rPr>
        <w:tab/>
      </w:r>
    </w:p>
    <w:p w14:paraId="6DA154FA" w14:textId="78789914"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xml:space="preserve">. Pasiūlymo forma. </w:t>
      </w:r>
    </w:p>
    <w:p w14:paraId="01DB3D0E" w14:textId="13BE902D"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3" w:name="_Hlk135208144"/>
      <w:r w:rsidRPr="00464C22">
        <w:rPr>
          <w:rFonts w:ascii="Times New Roman" w:eastAsia="Times New Roman" w:hAnsi="Times New Roman" w:cs="Times New Roman"/>
          <w:sz w:val="24"/>
          <w:szCs w:val="24"/>
        </w:rPr>
        <w:t>Tiekėjų pašalinimo pagrindai (dokumente „Kvalifikacijos ir kiti reikalavimai“)</w:t>
      </w:r>
      <w:bookmarkEnd w:id="3"/>
      <w:r w:rsidRPr="00464C22">
        <w:rPr>
          <w:rFonts w:ascii="Times New Roman" w:eastAsia="Times New Roman" w:hAnsi="Times New Roman" w:cs="Times New Roman"/>
          <w:sz w:val="24"/>
          <w:szCs w:val="24"/>
        </w:rPr>
        <w:t>.</w:t>
      </w:r>
    </w:p>
    <w:p w14:paraId="72EB8107" w14:textId="0868BA69"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r w:rsidR="00465F79" w:rsidRPr="00464C22">
        <w:rPr>
          <w:rFonts w:ascii="Times New Roman" w:eastAsia="Times New Roman" w:hAnsi="Times New Roman" w:cs="Times New Roman"/>
          <w:sz w:val="24"/>
          <w:szCs w:val="24"/>
        </w:rPr>
        <w:t>Europos bendrasis viešųjų pirkimų dokumentas (EBVPD).</w:t>
      </w:r>
    </w:p>
    <w:p w14:paraId="5B42AC60" w14:textId="0078CF84"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r w:rsidR="00465F79" w:rsidRPr="00464C22">
        <w:rPr>
          <w:rFonts w:ascii="Times New Roman" w:eastAsia="Times New Roman" w:hAnsi="Times New Roman" w:cs="Times New Roman"/>
          <w:sz w:val="24"/>
          <w:szCs w:val="24"/>
        </w:rPr>
        <w:t>Sutarties projektas.</w:t>
      </w:r>
    </w:p>
    <w:p w14:paraId="47114BAF" w14:textId="7738E5B5"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xml:space="preserve">. </w:t>
      </w:r>
      <w:r w:rsidR="00465F79" w:rsidRPr="00464C22">
        <w:rPr>
          <w:rFonts w:ascii="Times New Roman" w:eastAsia="Times New Roman" w:hAnsi="Times New Roman" w:cs="Times New Roman"/>
          <w:sz w:val="24"/>
          <w:szCs w:val="24"/>
        </w:rPr>
        <w:t>Tiekėjo deklaracija dėl (ne)atitikties Reglamento nuostatoms juridiniam asmeniui.</w:t>
      </w:r>
    </w:p>
    <w:p w14:paraId="5474A81F" w14:textId="361D72B2" w:rsidR="00B26A28"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w:t>
      </w:r>
      <w:r w:rsidR="00E21B93" w:rsidRPr="00464C22">
        <w:rPr>
          <w:rFonts w:ascii="Times New Roman" w:eastAsia="Arial" w:hAnsi="Times New Roman" w:cs="Times New Roman"/>
          <w:sz w:val="24"/>
          <w:szCs w:val="24"/>
        </w:rPr>
        <w:t xml:space="preserve"> </w:t>
      </w:r>
      <w:r w:rsidR="00465F79" w:rsidRPr="00464C22">
        <w:rPr>
          <w:rFonts w:ascii="Times New Roman" w:eastAsia="Times New Roman" w:hAnsi="Times New Roman" w:cs="Times New Roman"/>
          <w:sz w:val="24"/>
          <w:szCs w:val="24"/>
        </w:rPr>
        <w:t>Tiekėjo deklaracija dėl (ne)atitikties Reglamento nuostatoms fiziniam asmeniui.</w:t>
      </w:r>
    </w:p>
    <w:p w14:paraId="5AF1FD9C" w14:textId="77777777" w:rsidR="00ED2AA8" w:rsidRDefault="00465F79" w:rsidP="00ED2AA8">
      <w:pPr>
        <w:spacing w:after="0" w:line="240" w:lineRule="auto"/>
        <w:ind w:right="-705" w:firstLine="567"/>
        <w:rPr>
          <w:rFonts w:ascii="Times New Roman" w:eastAsia="Arial" w:hAnsi="Times New Roman" w:cs="Times New Roman"/>
          <w:sz w:val="24"/>
          <w:szCs w:val="24"/>
        </w:rPr>
      </w:pPr>
      <w:r>
        <w:rPr>
          <w:rFonts w:ascii="Times New Roman" w:eastAsia="Times New Roman" w:hAnsi="Times New Roman" w:cs="Times New Roman"/>
          <w:sz w:val="24"/>
          <w:szCs w:val="24"/>
        </w:rPr>
        <w:t xml:space="preserve">1.11.9. </w:t>
      </w:r>
      <w:r w:rsidR="00ED2AA8" w:rsidRPr="00146DD1">
        <w:rPr>
          <w:rFonts w:ascii="Times New Roman" w:eastAsia="Arial" w:hAnsi="Times New Roman" w:cs="Times New Roman"/>
          <w:sz w:val="24"/>
          <w:szCs w:val="24"/>
        </w:rPr>
        <w:t>Papildomos sąlygos dėl nacionalinio saugumo reikalavimų.</w:t>
      </w:r>
    </w:p>
    <w:p w14:paraId="109B2F21" w14:textId="5CF62470" w:rsidR="00ED2AA8" w:rsidRDefault="00ED2AA8" w:rsidP="00ED2AA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1.11.10. </w:t>
      </w:r>
      <w:r w:rsidRPr="00026F6F">
        <w:rPr>
          <w:rFonts w:ascii="Times New Roman" w:eastAsia="Arial" w:hAnsi="Times New Roman" w:cs="Times New Roman"/>
          <w:sz w:val="24"/>
          <w:szCs w:val="24"/>
        </w:rPr>
        <w:t>Nacionalinio saugumo reikalavimų atitikties deklaracijos forma.</w:t>
      </w:r>
    </w:p>
    <w:p w14:paraId="4CAF9FA8" w14:textId="77777777" w:rsidR="00BC71C3" w:rsidRPr="00095E31" w:rsidRDefault="000173DA" w:rsidP="00BC71C3">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1.11.11.</w:t>
      </w:r>
      <w:r w:rsidR="00BC71C3">
        <w:rPr>
          <w:rFonts w:ascii="Times New Roman" w:eastAsia="Arial" w:hAnsi="Times New Roman" w:cs="Times New Roman"/>
          <w:sz w:val="24"/>
          <w:szCs w:val="24"/>
        </w:rPr>
        <w:t xml:space="preserve"> </w:t>
      </w:r>
      <w:r w:rsidR="00BC71C3" w:rsidRPr="00095E31">
        <w:rPr>
          <w:rFonts w:ascii="Times New Roman" w:eastAsia="Arial" w:hAnsi="Times New Roman" w:cs="Times New Roman"/>
          <w:sz w:val="24"/>
          <w:szCs w:val="24"/>
        </w:rPr>
        <w:t>Reikalavimai mobilizacijos, karo ar nepaprastosios padėties atveju.</w:t>
      </w:r>
    </w:p>
    <w:p w14:paraId="088CC59A" w14:textId="758BE4CE" w:rsidR="00BC71C3" w:rsidRPr="00095E31" w:rsidRDefault="00BC71C3" w:rsidP="00BC71C3">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1.11.12. </w:t>
      </w:r>
      <w:r w:rsidRPr="00095E31">
        <w:rPr>
          <w:rFonts w:ascii="Times New Roman" w:eastAsia="Arial" w:hAnsi="Times New Roman" w:cs="Times New Roman"/>
          <w:sz w:val="24"/>
          <w:szCs w:val="24"/>
        </w:rPr>
        <w:t>VPĮ 45 str. 2</w:t>
      </w:r>
      <w:r w:rsidRPr="00095E31">
        <w:rPr>
          <w:rFonts w:ascii="Times New Roman" w:eastAsia="Arial" w:hAnsi="Times New Roman" w:cs="Times New Roman"/>
          <w:sz w:val="24"/>
          <w:szCs w:val="24"/>
          <w:vertAlign w:val="superscript"/>
        </w:rPr>
        <w:t>1</w:t>
      </w:r>
      <w:r w:rsidRPr="00095E31">
        <w:rPr>
          <w:rFonts w:ascii="Times New Roman" w:eastAsia="Arial" w:hAnsi="Times New Roman" w:cs="Times New Roman"/>
          <w:sz w:val="24"/>
          <w:szCs w:val="24"/>
        </w:rPr>
        <w:t xml:space="preserve"> d. reikalavimų atitikties deklaracija.</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26333929"/>
      <w:bookmarkEnd w:id="1"/>
      <w:r w:rsidRPr="00866828">
        <w:rPr>
          <w:rFonts w:ascii="Times New Roman" w:hAnsi="Times New Roman" w:cs="Times New Roman"/>
          <w:b/>
          <w:bCs/>
          <w:sz w:val="28"/>
          <w:szCs w:val="28"/>
        </w:rPr>
        <w:lastRenderedPageBreak/>
        <w:t xml:space="preserve">2. </w:t>
      </w:r>
      <w:r w:rsidR="00B41C66" w:rsidRPr="00866828">
        <w:rPr>
          <w:rFonts w:ascii="Times New Roman" w:hAnsi="Times New Roman" w:cs="Times New Roman"/>
          <w:b/>
          <w:bCs/>
          <w:sz w:val="28"/>
          <w:szCs w:val="28"/>
        </w:rPr>
        <w:t>Pirkimo objektas</w:t>
      </w:r>
      <w:bookmarkEnd w:id="4"/>
      <w:bookmarkEnd w:id="5"/>
      <w:bookmarkEnd w:id="6"/>
    </w:p>
    <w:p w14:paraId="0B7B0A50" w14:textId="0E8FAB14" w:rsidR="00B41C66" w:rsidRPr="00464C22" w:rsidRDefault="0089676B" w:rsidP="00264C4F">
      <w:pPr>
        <w:pStyle w:val="Betarp"/>
        <w:spacing w:line="20" w:lineRule="atLeast"/>
        <w:ind w:firstLine="567"/>
        <w:contextualSpacing/>
        <w:jc w:val="both"/>
        <w:rPr>
          <w:rFonts w:ascii="Times New Roman" w:hAnsi="Times New Roman" w:cs="Times New Roman"/>
          <w:color w:val="FF0000"/>
          <w:sz w:val="24"/>
          <w:szCs w:val="24"/>
        </w:rPr>
      </w:pPr>
      <w:r w:rsidRPr="00464C22">
        <w:rPr>
          <w:rFonts w:ascii="Times New Roman" w:eastAsia="Calibri" w:hAnsi="Times New Roman" w:cs="Times New Roman"/>
          <w:color w:val="000000" w:themeColor="text1"/>
          <w:sz w:val="24"/>
          <w:szCs w:val="24"/>
        </w:rPr>
        <w:t xml:space="preserve">2.1. </w:t>
      </w:r>
      <w:r w:rsidR="00B41C66" w:rsidRPr="00464C22">
        <w:rPr>
          <w:rFonts w:ascii="Times New Roman" w:eastAsia="Calibri" w:hAnsi="Times New Roman" w:cs="Times New Roman"/>
          <w:color w:val="000000" w:themeColor="text1"/>
          <w:sz w:val="24"/>
          <w:szCs w:val="24"/>
        </w:rPr>
        <w:t xml:space="preserve">Perkančioji organizacija numato </w:t>
      </w:r>
      <w:r w:rsidR="00B41C66" w:rsidRPr="00464C22">
        <w:rPr>
          <w:rFonts w:ascii="Times New Roman" w:eastAsia="Calibri" w:hAnsi="Times New Roman" w:cs="Times New Roman"/>
          <w:noProof/>
          <w:color w:val="000000" w:themeColor="text1"/>
          <w:sz w:val="24"/>
          <w:szCs w:val="24"/>
        </w:rPr>
        <w:t xml:space="preserve">įsigyti </w:t>
      </w:r>
      <w:r w:rsidR="002B7480" w:rsidRPr="002B7480">
        <w:rPr>
          <w:rFonts w:ascii="Times New Roman" w:eastAsia="Calibri" w:hAnsi="Times New Roman" w:cs="Times New Roman"/>
          <w:b/>
          <w:bCs/>
          <w:i/>
          <w:iCs/>
          <w:noProof/>
          <w:color w:val="000000" w:themeColor="text1"/>
          <w:sz w:val="24"/>
          <w:szCs w:val="24"/>
        </w:rPr>
        <w:t>Rezervinės duomenų saugyklos talpos plėtimo įrang</w:t>
      </w:r>
      <w:r w:rsidR="002B7480">
        <w:rPr>
          <w:rFonts w:ascii="Times New Roman" w:eastAsia="Calibri" w:hAnsi="Times New Roman" w:cs="Times New Roman"/>
          <w:b/>
          <w:bCs/>
          <w:i/>
          <w:iCs/>
          <w:noProof/>
          <w:color w:val="000000" w:themeColor="text1"/>
          <w:sz w:val="24"/>
          <w:szCs w:val="24"/>
        </w:rPr>
        <w:t>ą</w:t>
      </w:r>
      <w:r w:rsidR="00B41C66" w:rsidRPr="00464C22">
        <w:rPr>
          <w:rFonts w:ascii="Times New Roman" w:eastAsia="Calibri" w:hAnsi="Times New Roman" w:cs="Times New Roman"/>
          <w:sz w:val="24"/>
          <w:szCs w:val="24"/>
        </w:rPr>
        <w:t>.</w:t>
      </w:r>
      <w:r w:rsidR="00B41C66" w:rsidRPr="00464C22">
        <w:rPr>
          <w:rFonts w:ascii="Times New Roman" w:hAnsi="Times New Roman" w:cs="Times New Roman"/>
          <w:sz w:val="24"/>
          <w:szCs w:val="24"/>
        </w:rPr>
        <w:t xml:space="preserve"> Reikalavimai pirkimo objektui nustatyti </w:t>
      </w:r>
      <w:r w:rsidR="00704310" w:rsidRPr="00464C22">
        <w:rPr>
          <w:rFonts w:ascii="Times New Roman" w:hAnsi="Times New Roman" w:cs="Times New Roman"/>
          <w:sz w:val="24"/>
          <w:szCs w:val="24"/>
        </w:rPr>
        <w:t>s</w:t>
      </w:r>
      <w:r w:rsidR="00444CAF" w:rsidRPr="00464C22">
        <w:rPr>
          <w:rFonts w:ascii="Times New Roman" w:hAnsi="Times New Roman" w:cs="Times New Roman"/>
          <w:sz w:val="24"/>
          <w:szCs w:val="24"/>
        </w:rPr>
        <w:t xml:space="preserve">pecialiųjų </w:t>
      </w:r>
      <w:r w:rsidR="00CE7209" w:rsidRPr="00464C22">
        <w:rPr>
          <w:rFonts w:ascii="Times New Roman" w:hAnsi="Times New Roman" w:cs="Times New Roman"/>
          <w:sz w:val="24"/>
          <w:szCs w:val="24"/>
        </w:rPr>
        <w:t xml:space="preserve">pirkimo </w:t>
      </w:r>
      <w:r w:rsidR="00444CAF" w:rsidRPr="00464C22">
        <w:rPr>
          <w:rFonts w:ascii="Times New Roman" w:hAnsi="Times New Roman" w:cs="Times New Roman"/>
          <w:sz w:val="24"/>
          <w:szCs w:val="24"/>
        </w:rPr>
        <w:t>sąlygų</w:t>
      </w:r>
      <w:r w:rsidR="00841D6E" w:rsidRPr="00464C22">
        <w:rPr>
          <w:rFonts w:ascii="Times New Roman" w:hAnsi="Times New Roman" w:cs="Times New Roman"/>
          <w:sz w:val="24"/>
          <w:szCs w:val="24"/>
        </w:rPr>
        <w:t xml:space="preserve"> </w:t>
      </w:r>
      <w:r w:rsidR="00444CAF" w:rsidRPr="00464C22">
        <w:rPr>
          <w:rFonts w:ascii="Times New Roman" w:hAnsi="Times New Roman" w:cs="Times New Roman"/>
          <w:sz w:val="24"/>
          <w:szCs w:val="24"/>
        </w:rPr>
        <w:t>priede</w:t>
      </w:r>
      <w:r w:rsidR="00047F02" w:rsidRPr="00464C22">
        <w:rPr>
          <w:rFonts w:ascii="Times New Roman" w:hAnsi="Times New Roman" w:cs="Times New Roman"/>
          <w:sz w:val="24"/>
          <w:szCs w:val="24"/>
        </w:rPr>
        <w:t xml:space="preserve"> „Techninė specifikacija“</w:t>
      </w:r>
      <w:r w:rsidR="00B41C66" w:rsidRPr="00464C22">
        <w:rPr>
          <w:rFonts w:ascii="Times New Roman" w:hAnsi="Times New Roman" w:cs="Times New Roman"/>
          <w:sz w:val="24"/>
          <w:szCs w:val="24"/>
        </w:rPr>
        <w:t>.</w:t>
      </w:r>
    </w:p>
    <w:p w14:paraId="297A2915" w14:textId="60749FB4" w:rsidR="008F1472" w:rsidRDefault="005E472C" w:rsidP="00D2468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2.2. </w:t>
      </w:r>
      <w:r w:rsidR="00B41C66" w:rsidRPr="00464C22">
        <w:rPr>
          <w:rFonts w:ascii="Times New Roman" w:hAnsi="Times New Roman" w:cs="Times New Roman"/>
          <w:sz w:val="24"/>
          <w:szCs w:val="24"/>
        </w:rPr>
        <w:t xml:space="preserve">Pirkimo objektas į dalis neskaidomas. </w:t>
      </w:r>
      <w:r w:rsidR="007554D6" w:rsidRPr="00464C22">
        <w:rPr>
          <w:rFonts w:ascii="Times New Roman" w:hAnsi="Times New Roman" w:cs="Times New Roman"/>
          <w:sz w:val="24"/>
          <w:szCs w:val="24"/>
        </w:rPr>
        <w:t xml:space="preserve">Pirkimo apimtys, reikalavimai ir techninė specifikacija apibrėžti </w:t>
      </w:r>
      <w:r w:rsidR="007204DB" w:rsidRPr="00464C22">
        <w:rPr>
          <w:rFonts w:ascii="Times New Roman" w:hAnsi="Times New Roman" w:cs="Times New Roman"/>
          <w:sz w:val="24"/>
          <w:szCs w:val="24"/>
        </w:rPr>
        <w:t xml:space="preserve">specialiųjų </w:t>
      </w:r>
      <w:r w:rsidR="007554D6" w:rsidRPr="00464C22">
        <w:rPr>
          <w:rFonts w:ascii="Times New Roman" w:hAnsi="Times New Roman" w:cs="Times New Roman"/>
          <w:sz w:val="24"/>
          <w:szCs w:val="24"/>
        </w:rPr>
        <w:t xml:space="preserve">pirkimo sąlygų </w:t>
      </w:r>
      <w:r w:rsidR="004C0C9A" w:rsidRPr="00464C22">
        <w:rPr>
          <w:rFonts w:ascii="Times New Roman" w:hAnsi="Times New Roman" w:cs="Times New Roman"/>
          <w:sz w:val="24"/>
          <w:szCs w:val="24"/>
        </w:rPr>
        <w:t xml:space="preserve">priede „Techninė specifikacija“ ir </w:t>
      </w:r>
      <w:r w:rsidR="007554D6" w:rsidRPr="00464C22">
        <w:rPr>
          <w:rFonts w:ascii="Times New Roman" w:hAnsi="Times New Roman" w:cs="Times New Roman"/>
          <w:sz w:val="24"/>
          <w:szCs w:val="24"/>
        </w:rPr>
        <w:t>priede</w:t>
      </w:r>
      <w:r w:rsidRPr="00464C22">
        <w:rPr>
          <w:rFonts w:ascii="Times New Roman" w:hAnsi="Times New Roman" w:cs="Times New Roman"/>
          <w:sz w:val="24"/>
          <w:szCs w:val="24"/>
        </w:rPr>
        <w:t xml:space="preserve"> „Pasiūlymo forma“</w:t>
      </w:r>
      <w:r w:rsidR="007554D6" w:rsidRPr="00464C22">
        <w:rPr>
          <w:rFonts w:ascii="Times New Roman" w:hAnsi="Times New Roman" w:cs="Times New Roman"/>
          <w:sz w:val="24"/>
          <w:szCs w:val="24"/>
        </w:rPr>
        <w:t>.</w:t>
      </w:r>
      <w:r w:rsidR="001D0172">
        <w:rPr>
          <w:rFonts w:ascii="Times New Roman" w:hAnsi="Times New Roman" w:cs="Times New Roman"/>
          <w:sz w:val="24"/>
          <w:szCs w:val="24"/>
        </w:rPr>
        <w:t xml:space="preserve"> </w:t>
      </w:r>
      <w:r w:rsidR="00847843" w:rsidRPr="00847843">
        <w:rPr>
          <w:rFonts w:ascii="Times New Roman" w:hAnsi="Times New Roman" w:cs="Times New Roman"/>
          <w:sz w:val="24"/>
          <w:szCs w:val="24"/>
        </w:rPr>
        <w:t>Pirkimo neskaidymo į pirkimo dalis pagrindimas: s</w:t>
      </w:r>
      <w:r w:rsidR="001D0172" w:rsidRPr="001D0172">
        <w:rPr>
          <w:rFonts w:ascii="Times New Roman" w:hAnsi="Times New Roman" w:cs="Times New Roman"/>
          <w:sz w:val="24"/>
          <w:szCs w:val="24"/>
        </w:rPr>
        <w:t>avo turiniu pirkimo objektas yra vienarūšis (homogeniškas). Išskaidžius pirkimą į dalis, įvykdymas taptų per brangus ir sudėtingas techniniu požiūriu, kadangi atsirastų būtinybė koordinuoti atskirų sutarčių tiekėjus ir tai keltų riziką sėkmingai ir laiku įvykdyti sutartis, iškiltų grėsmė rezultatų vientisumui.</w:t>
      </w:r>
      <w:r w:rsidR="007A4509">
        <w:rPr>
          <w:rFonts w:ascii="Times New Roman" w:hAnsi="Times New Roman" w:cs="Times New Roman"/>
          <w:sz w:val="24"/>
          <w:szCs w:val="24"/>
        </w:rPr>
        <w:t xml:space="preserve"> </w:t>
      </w:r>
      <w:r w:rsidR="008F1472" w:rsidRPr="007466F2">
        <w:rPr>
          <w:rFonts w:ascii="Times New Roman" w:hAnsi="Times New Roman" w:cs="Times New Roman"/>
          <w:sz w:val="24"/>
          <w:szCs w:val="24"/>
        </w:rPr>
        <w:t xml:space="preserve">Siekiant kaštų ir </w:t>
      </w:r>
      <w:r w:rsidR="002B7480" w:rsidRPr="007466F2">
        <w:rPr>
          <w:rFonts w:ascii="Times New Roman" w:hAnsi="Times New Roman" w:cs="Times New Roman"/>
          <w:sz w:val="24"/>
          <w:szCs w:val="24"/>
        </w:rPr>
        <w:t>rizikų</w:t>
      </w:r>
      <w:r w:rsidR="008F1472" w:rsidRPr="007466F2">
        <w:rPr>
          <w:rFonts w:ascii="Times New Roman" w:hAnsi="Times New Roman" w:cs="Times New Roman"/>
          <w:sz w:val="24"/>
          <w:szCs w:val="24"/>
        </w:rPr>
        <w:t xml:space="preserve"> optimizavimo, šis Pirkim</w:t>
      </w:r>
      <w:r w:rsidR="005B128E" w:rsidRPr="007466F2">
        <w:rPr>
          <w:rFonts w:ascii="Times New Roman" w:hAnsi="Times New Roman" w:cs="Times New Roman"/>
          <w:sz w:val="24"/>
          <w:szCs w:val="24"/>
        </w:rPr>
        <w:t>o objektas</w:t>
      </w:r>
      <w:r w:rsidR="008F1472" w:rsidRPr="007466F2">
        <w:rPr>
          <w:rFonts w:ascii="Times New Roman" w:hAnsi="Times New Roman" w:cs="Times New Roman"/>
          <w:sz w:val="24"/>
          <w:szCs w:val="24"/>
        </w:rPr>
        <w:t xml:space="preserve"> neturi būti skaidomas.</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3A422005" w14:textId="0BC59DF1"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7466F2">
        <w:rPr>
          <w:rFonts w:ascii="Times New Roman" w:hAnsi="Times New Roman" w:cs="Times New Roman"/>
          <w:sz w:val="24"/>
          <w:szCs w:val="24"/>
        </w:rPr>
        <w:t>5</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F825FFD"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7466F2">
        <w:rPr>
          <w:rFonts w:ascii="Times New Roman" w:hAnsi="Times New Roman" w:cs="Times New Roman"/>
          <w:sz w:val="24"/>
          <w:szCs w:val="24"/>
        </w:rPr>
        <w:t>6</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7" w:name="_Ref39473754"/>
      <w:bookmarkStart w:id="8" w:name="_Ref39473761"/>
      <w:bookmarkStart w:id="9" w:name="_Ref39474188"/>
      <w:bookmarkStart w:id="10" w:name="_Toc126333931"/>
      <w:r w:rsidRPr="00866828">
        <w:rPr>
          <w:rFonts w:ascii="Times New Roman" w:hAnsi="Times New Roman" w:cs="Times New Roman"/>
          <w:b/>
          <w:bCs/>
          <w:sz w:val="28"/>
          <w:szCs w:val="28"/>
        </w:rPr>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7"/>
      <w:bookmarkEnd w:id="8"/>
      <w:bookmarkEnd w:id="9"/>
      <w:r w:rsidR="00975F1F" w:rsidRPr="00866828">
        <w:rPr>
          <w:rFonts w:ascii="Times New Roman" w:hAnsi="Times New Roman" w:cs="Times New Roman"/>
          <w:b/>
          <w:bCs/>
          <w:sz w:val="28"/>
          <w:szCs w:val="28"/>
        </w:rPr>
        <w:t xml:space="preserve"> ir </w:t>
      </w:r>
      <w:bookmarkEnd w:id="10"/>
      <w:r w:rsidRPr="00866828">
        <w:rPr>
          <w:rFonts w:ascii="Times New Roman" w:hAnsi="Times New Roman" w:cs="Times New Roman"/>
          <w:b/>
          <w:bCs/>
          <w:sz w:val="28"/>
          <w:szCs w:val="28"/>
        </w:rPr>
        <w:t>reikalaujama kvalifikacija</w:t>
      </w:r>
    </w:p>
    <w:p w14:paraId="1D85D3A9" w14:textId="56F4F73B" w:rsidR="00430638" w:rsidRPr="00A300E7" w:rsidRDefault="00EE127C" w:rsidP="00A300E7">
      <w:pPr>
        <w:pStyle w:val="Sraopastraipa"/>
        <w:spacing w:after="0" w:line="20" w:lineRule="atLeast"/>
        <w:ind w:left="0" w:firstLine="567"/>
        <w:jc w:val="both"/>
        <w:rPr>
          <w:rFonts w:ascii="Times New Roman" w:hAnsi="Times New Roman" w:cs="Times New Roman"/>
          <w:sz w:val="24"/>
          <w:szCs w:val="24"/>
        </w:rPr>
      </w:pPr>
      <w:r w:rsidRPr="00A300E7">
        <w:rPr>
          <w:rFonts w:ascii="Times New Roman" w:hAnsi="Times New Roman" w:cs="Times New Roman"/>
          <w:sz w:val="24"/>
          <w:szCs w:val="24"/>
        </w:rPr>
        <w:t>3</w:t>
      </w:r>
      <w:r w:rsidR="009D2F13" w:rsidRPr="00A300E7">
        <w:rPr>
          <w:rFonts w:ascii="Times New Roman" w:hAnsi="Times New Roman" w:cs="Times New Roman"/>
          <w:sz w:val="24"/>
          <w:szCs w:val="24"/>
        </w:rPr>
        <w:t xml:space="preserve">.1. </w:t>
      </w:r>
      <w:r w:rsidR="002C5249" w:rsidRPr="00A300E7">
        <w:rPr>
          <w:rFonts w:ascii="Times New Roman" w:hAnsi="Times New Roman" w:cs="Times New Roman"/>
          <w:sz w:val="24"/>
          <w:szCs w:val="24"/>
        </w:rPr>
        <w:t>Reikalavimai dėl tiekėjo ir</w:t>
      </w:r>
      <w:bookmarkStart w:id="11" w:name="_Hlk41039660"/>
      <w:r w:rsidR="00942379" w:rsidRPr="00A300E7">
        <w:rPr>
          <w:rFonts w:ascii="Times New Roman" w:hAnsi="Times New Roman" w:cs="Times New Roman"/>
          <w:sz w:val="24"/>
          <w:szCs w:val="24"/>
        </w:rPr>
        <w:t xml:space="preserve"> </w:t>
      </w:r>
      <w:r w:rsidR="002C5249" w:rsidRPr="00A300E7">
        <w:rPr>
          <w:rFonts w:ascii="Times New Roman" w:hAnsi="Times New Roman" w:cs="Times New Roman"/>
          <w:sz w:val="24"/>
          <w:szCs w:val="24"/>
        </w:rPr>
        <w:t>subtiekėjų</w:t>
      </w:r>
      <w:r w:rsidR="00942379" w:rsidRPr="00A300E7">
        <w:rPr>
          <w:rFonts w:ascii="Times New Roman" w:hAnsi="Times New Roman" w:cs="Times New Roman"/>
          <w:sz w:val="24"/>
          <w:szCs w:val="24"/>
        </w:rPr>
        <w:t xml:space="preserve"> (jei taikoma)</w:t>
      </w:r>
      <w:r w:rsidR="00953F2B" w:rsidRPr="00A300E7">
        <w:rPr>
          <w:rFonts w:ascii="Times New Roman" w:hAnsi="Times New Roman" w:cs="Times New Roman"/>
          <w:sz w:val="24"/>
          <w:szCs w:val="24"/>
        </w:rPr>
        <w:t xml:space="preserve">, </w:t>
      </w:r>
      <w:r w:rsidR="007F34C7" w:rsidRPr="00A300E7">
        <w:rPr>
          <w:rFonts w:ascii="Times New Roman" w:hAnsi="Times New Roman" w:cs="Times New Roman"/>
          <w:sz w:val="24"/>
          <w:szCs w:val="24"/>
        </w:rPr>
        <w:t>ūkio subjektų, kurių pajėgumais tiekėjas remiasi,</w:t>
      </w:r>
      <w:r w:rsidR="002C5249" w:rsidRPr="00A300E7">
        <w:rPr>
          <w:rFonts w:ascii="Times New Roman" w:hAnsi="Times New Roman" w:cs="Times New Roman"/>
          <w:sz w:val="24"/>
          <w:szCs w:val="24"/>
        </w:rPr>
        <w:t xml:space="preserve"> </w:t>
      </w:r>
      <w:bookmarkEnd w:id="11"/>
      <w:r w:rsidR="002C5249" w:rsidRPr="00A300E7">
        <w:rPr>
          <w:rFonts w:ascii="Times New Roman" w:hAnsi="Times New Roman" w:cs="Times New Roman"/>
          <w:sz w:val="24"/>
          <w:szCs w:val="24"/>
        </w:rPr>
        <w:t xml:space="preserve">pašalinimo pagrindų nebuvimo bei jų nebuvimą patvirtinantys dokumentai nurodyti </w:t>
      </w:r>
      <w:r w:rsidR="006A737F" w:rsidRPr="00A300E7">
        <w:rPr>
          <w:rFonts w:ascii="Times New Roman" w:hAnsi="Times New Roman" w:cs="Times New Roman"/>
          <w:sz w:val="24"/>
          <w:szCs w:val="24"/>
        </w:rPr>
        <w:t xml:space="preserve">specialiųjų </w:t>
      </w:r>
      <w:r w:rsidR="006A737F" w:rsidRPr="00A300E7">
        <w:rPr>
          <w:rFonts w:ascii="Times New Roman" w:eastAsia="Calibri" w:hAnsi="Times New Roman" w:cs="Times New Roman"/>
          <w:sz w:val="24"/>
          <w:szCs w:val="24"/>
        </w:rPr>
        <w:t>p</w:t>
      </w:r>
      <w:r w:rsidR="00551FA7" w:rsidRPr="00A300E7">
        <w:rPr>
          <w:rFonts w:ascii="Times New Roman" w:eastAsia="Calibri" w:hAnsi="Times New Roman" w:cs="Times New Roman"/>
          <w:sz w:val="24"/>
          <w:szCs w:val="24"/>
        </w:rPr>
        <w:t xml:space="preserve">irkimo </w:t>
      </w:r>
      <w:r w:rsidR="006773B6" w:rsidRPr="00A300E7">
        <w:rPr>
          <w:rFonts w:ascii="Times New Roman" w:eastAsia="Calibri" w:hAnsi="Times New Roman" w:cs="Times New Roman"/>
          <w:sz w:val="24"/>
          <w:szCs w:val="24"/>
        </w:rPr>
        <w:t>sąlygų</w:t>
      </w:r>
      <w:r w:rsidR="00866828" w:rsidRPr="00A300E7">
        <w:rPr>
          <w:rFonts w:ascii="Times New Roman" w:eastAsia="Calibri" w:hAnsi="Times New Roman" w:cs="Times New Roman"/>
          <w:sz w:val="24"/>
          <w:szCs w:val="24"/>
        </w:rPr>
        <w:t xml:space="preserve"> </w:t>
      </w:r>
      <w:r w:rsidR="006773B6" w:rsidRPr="00A300E7">
        <w:rPr>
          <w:rFonts w:ascii="Times New Roman" w:eastAsia="Calibri" w:hAnsi="Times New Roman" w:cs="Times New Roman"/>
          <w:sz w:val="24"/>
          <w:szCs w:val="24"/>
        </w:rPr>
        <w:t>priede</w:t>
      </w:r>
      <w:r w:rsidR="00317C22" w:rsidRPr="00A300E7">
        <w:rPr>
          <w:rFonts w:ascii="Times New Roman" w:eastAsia="Calibri" w:hAnsi="Times New Roman" w:cs="Times New Roman"/>
          <w:sz w:val="24"/>
          <w:szCs w:val="24"/>
        </w:rPr>
        <w:t xml:space="preserve"> </w:t>
      </w:r>
      <w:r w:rsidR="00464C22" w:rsidRPr="00A300E7">
        <w:rPr>
          <w:rFonts w:ascii="Times New Roman" w:eastAsia="Calibri" w:hAnsi="Times New Roman" w:cs="Times New Roman"/>
          <w:sz w:val="24"/>
          <w:szCs w:val="24"/>
        </w:rPr>
        <w:t>„</w:t>
      </w:r>
      <w:r w:rsidR="00C66D2A" w:rsidRPr="00A300E7">
        <w:rPr>
          <w:rFonts w:ascii="Times New Roman" w:eastAsia="Calibri" w:hAnsi="Times New Roman" w:cs="Times New Roman"/>
          <w:sz w:val="24"/>
          <w:szCs w:val="24"/>
        </w:rPr>
        <w:t>Tiekėjų pašalinimo pagrindai</w:t>
      </w:r>
      <w:r w:rsidR="00464C22" w:rsidRPr="00A300E7">
        <w:rPr>
          <w:rFonts w:ascii="Times New Roman" w:eastAsia="Calibri" w:hAnsi="Times New Roman" w:cs="Times New Roman"/>
          <w:sz w:val="24"/>
          <w:szCs w:val="24"/>
        </w:rPr>
        <w:t>“</w:t>
      </w:r>
      <w:r w:rsidR="00C66D2A" w:rsidRPr="00A300E7">
        <w:rPr>
          <w:rFonts w:ascii="Times New Roman" w:eastAsia="Calibri" w:hAnsi="Times New Roman" w:cs="Times New Roman"/>
          <w:sz w:val="24"/>
          <w:szCs w:val="24"/>
        </w:rPr>
        <w:t xml:space="preserve"> (dokumente „Kvalifikacijos ir kiti reikalavimai“)</w:t>
      </w:r>
      <w:r w:rsidR="002C5249" w:rsidRPr="00A300E7">
        <w:rPr>
          <w:rFonts w:ascii="Times New Roman" w:hAnsi="Times New Roman" w:cs="Times New Roman"/>
          <w:sz w:val="24"/>
          <w:szCs w:val="24"/>
        </w:rPr>
        <w:t xml:space="preserve">. </w:t>
      </w:r>
      <w:r w:rsidR="00430638" w:rsidRPr="00A300E7">
        <w:rPr>
          <w:rFonts w:ascii="Times New Roman" w:hAnsi="Times New Roman" w:cs="Times New Roman"/>
          <w:color w:val="FF0000"/>
          <w:sz w:val="24"/>
          <w:szCs w:val="24"/>
        </w:rPr>
        <w:t>Kartu su pasiūlymu pateikiamas</w:t>
      </w:r>
      <w:r w:rsidR="00430638" w:rsidRPr="00A300E7">
        <w:rPr>
          <w:rFonts w:ascii="Times New Roman" w:hAnsi="Times New Roman" w:cs="Times New Roman"/>
          <w:sz w:val="24"/>
          <w:szCs w:val="24"/>
        </w:rPr>
        <w:t xml:space="preserve"> </w:t>
      </w:r>
      <w:r w:rsidR="00430638" w:rsidRPr="00A300E7">
        <w:rPr>
          <w:rFonts w:ascii="Times New Roman" w:hAnsi="Times New Roman" w:cs="Times New Roman"/>
          <w:color w:val="FF0000"/>
          <w:sz w:val="24"/>
          <w:szCs w:val="24"/>
        </w:rPr>
        <w:t xml:space="preserve">užpildytas Europos </w:t>
      </w:r>
      <w:r w:rsidR="000111FB" w:rsidRPr="00A300E7">
        <w:rPr>
          <w:rFonts w:ascii="Times New Roman" w:hAnsi="Times New Roman" w:cs="Times New Roman"/>
          <w:color w:val="FF0000"/>
          <w:sz w:val="24"/>
          <w:szCs w:val="24"/>
        </w:rPr>
        <w:t>b</w:t>
      </w:r>
      <w:r w:rsidR="00430638" w:rsidRPr="00A300E7">
        <w:rPr>
          <w:rFonts w:ascii="Times New Roman" w:hAnsi="Times New Roman" w:cs="Times New Roman"/>
          <w:color w:val="FF0000"/>
          <w:sz w:val="24"/>
          <w:szCs w:val="24"/>
        </w:rPr>
        <w:t>endrasis viešųjų pirkimų dokumentas (EBVPD)</w:t>
      </w:r>
      <w:r w:rsidR="00430638" w:rsidRPr="00A300E7">
        <w:rPr>
          <w:rFonts w:ascii="Times New Roman" w:hAnsi="Times New Roman" w:cs="Times New Roman"/>
          <w:sz w:val="24"/>
          <w:szCs w:val="24"/>
        </w:rPr>
        <w:t xml:space="preserve"> (forma pateikiama specialiųjų pirkimo sąlygų priede).</w:t>
      </w:r>
    </w:p>
    <w:p w14:paraId="4E530CE5" w14:textId="77777777" w:rsidR="004202FD" w:rsidRPr="00A300E7" w:rsidRDefault="004202FD" w:rsidP="00A300E7">
      <w:pPr>
        <w:pStyle w:val="Sraopastraipa"/>
        <w:spacing w:after="0" w:line="20" w:lineRule="atLeast"/>
        <w:ind w:left="0" w:firstLine="567"/>
        <w:jc w:val="both"/>
        <w:rPr>
          <w:rFonts w:ascii="Times New Roman" w:hAnsi="Times New Roman" w:cs="Times New Roman"/>
          <w:sz w:val="24"/>
          <w:szCs w:val="24"/>
        </w:rPr>
      </w:pPr>
      <w:r w:rsidRPr="00A300E7">
        <w:rPr>
          <w:rFonts w:ascii="Times New Roman" w:hAnsi="Times New Roman" w:cs="Times New Roman"/>
          <w:sz w:val="24"/>
          <w:szCs w:val="24"/>
        </w:rPr>
        <w:t>3.2. Perkančioji organizacija netaiko kvalifikacijos reikalavimų tiekėjams.</w:t>
      </w:r>
    </w:p>
    <w:p w14:paraId="73A122E3" w14:textId="7AD2D413" w:rsidR="00921F9F" w:rsidRPr="00A300E7" w:rsidRDefault="0050438C" w:rsidP="00A300E7">
      <w:pPr>
        <w:spacing w:after="0" w:line="20" w:lineRule="atLeast"/>
        <w:ind w:firstLine="567"/>
        <w:jc w:val="both"/>
        <w:rPr>
          <w:rFonts w:ascii="Times New Roman" w:hAnsi="Times New Roman" w:cs="Times New Roman"/>
          <w:bCs/>
          <w:iCs/>
          <w:sz w:val="24"/>
          <w:szCs w:val="24"/>
        </w:rPr>
      </w:pPr>
      <w:r w:rsidRPr="00A300E7">
        <w:rPr>
          <w:rFonts w:ascii="Times New Roman" w:hAnsi="Times New Roman" w:cs="Times New Roman"/>
          <w:bCs/>
          <w:iCs/>
          <w:sz w:val="24"/>
          <w:szCs w:val="24"/>
        </w:rPr>
        <w:t xml:space="preserve">3.3. </w:t>
      </w:r>
      <w:r w:rsidR="001427CC" w:rsidRPr="00A300E7">
        <w:rPr>
          <w:rFonts w:ascii="Times New Roman" w:hAnsi="Times New Roman" w:cs="Times New Roman"/>
          <w:bCs/>
          <w:iCs/>
          <w:sz w:val="24"/>
          <w:szCs w:val="24"/>
        </w:rPr>
        <w:t>Dokumentų, patvirtinančių pašalinimo pagrindų nebuvimą (jei taikoma), perkančioji organizacija reikalaus pateikti tik iš to tiekėjo, kurio pasiūlymas pagal pasiūlymų vertinimo rezultatus galės būti pripažintas laimėjusiu.</w:t>
      </w:r>
      <w:r w:rsidRPr="00A300E7">
        <w:rPr>
          <w:rFonts w:ascii="Times New Roman" w:hAnsi="Times New Roman" w:cs="Times New Roman"/>
          <w:bCs/>
          <w:iCs/>
          <w:sz w:val="24"/>
          <w:szCs w:val="24"/>
        </w:rPr>
        <w:t xml:space="preserve"> </w:t>
      </w:r>
    </w:p>
    <w:p w14:paraId="1F1F1FAB" w14:textId="0F068D86" w:rsidR="003C637B" w:rsidRPr="00464C22" w:rsidRDefault="00C66D2A" w:rsidP="00A300E7">
      <w:pPr>
        <w:spacing w:after="0" w:line="20" w:lineRule="atLeast"/>
        <w:ind w:firstLine="567"/>
        <w:jc w:val="both"/>
        <w:rPr>
          <w:rFonts w:ascii="Times New Roman" w:hAnsi="Times New Roman" w:cs="Times New Roman"/>
          <w:color w:val="000000" w:themeColor="text1"/>
          <w:sz w:val="24"/>
          <w:szCs w:val="24"/>
        </w:rPr>
      </w:pPr>
      <w:r w:rsidRPr="00A300E7">
        <w:rPr>
          <w:rFonts w:ascii="Times New Roman" w:hAnsi="Times New Roman" w:cs="Times New Roman"/>
          <w:color w:val="000000" w:themeColor="text1"/>
          <w:sz w:val="24"/>
          <w:szCs w:val="24"/>
        </w:rPr>
        <w:t>3</w:t>
      </w:r>
      <w:r w:rsidR="0037632B" w:rsidRPr="00A300E7">
        <w:rPr>
          <w:rFonts w:ascii="Times New Roman" w:hAnsi="Times New Roman" w:cs="Times New Roman"/>
          <w:color w:val="000000" w:themeColor="text1"/>
          <w:sz w:val="24"/>
          <w:szCs w:val="24"/>
        </w:rPr>
        <w:t>.</w:t>
      </w:r>
      <w:r w:rsidRPr="00A300E7">
        <w:rPr>
          <w:rFonts w:ascii="Times New Roman" w:hAnsi="Times New Roman" w:cs="Times New Roman"/>
          <w:color w:val="000000" w:themeColor="text1"/>
          <w:sz w:val="24"/>
          <w:szCs w:val="24"/>
        </w:rPr>
        <w:t>4</w:t>
      </w:r>
      <w:r w:rsidR="0037632B" w:rsidRPr="00A300E7">
        <w:rPr>
          <w:rFonts w:ascii="Times New Roman" w:hAnsi="Times New Roman" w:cs="Times New Roman"/>
          <w:color w:val="000000" w:themeColor="text1"/>
          <w:sz w:val="24"/>
          <w:szCs w:val="24"/>
        </w:rPr>
        <w:t xml:space="preserve">. </w:t>
      </w:r>
      <w:r w:rsidR="00DF3DDF" w:rsidRPr="00A300E7">
        <w:rPr>
          <w:rFonts w:ascii="Times New Roman" w:hAnsi="Times New Roman" w:cs="Times New Roman"/>
          <w:color w:val="000000" w:themeColor="text1"/>
          <w:sz w:val="24"/>
          <w:szCs w:val="24"/>
        </w:rPr>
        <w:t xml:space="preserve">Pirkimui taikomos Reglamento nuostatos. </w:t>
      </w:r>
      <w:r w:rsidR="00FD6EE2" w:rsidRPr="00A300E7">
        <w:rPr>
          <w:rFonts w:ascii="Times New Roman" w:hAnsi="Times New Roman" w:cs="Times New Roman"/>
          <w:color w:val="FF0000"/>
          <w:sz w:val="24"/>
          <w:szCs w:val="24"/>
        </w:rPr>
        <w:t xml:space="preserve">Kartu su </w:t>
      </w:r>
      <w:r w:rsidR="00E3566E" w:rsidRPr="00A300E7">
        <w:rPr>
          <w:rFonts w:ascii="Times New Roman" w:hAnsi="Times New Roman" w:cs="Times New Roman"/>
          <w:color w:val="FF0000"/>
          <w:sz w:val="24"/>
          <w:szCs w:val="24"/>
        </w:rPr>
        <w:t>p</w:t>
      </w:r>
      <w:r w:rsidR="00FD6EE2" w:rsidRPr="00A300E7">
        <w:rPr>
          <w:rFonts w:ascii="Times New Roman" w:hAnsi="Times New Roman" w:cs="Times New Roman"/>
          <w:color w:val="FF0000"/>
          <w:sz w:val="24"/>
          <w:szCs w:val="24"/>
        </w:rPr>
        <w:t>asiūlymu tiekėjas turi pateikti</w:t>
      </w:r>
      <w:r w:rsidR="00B96756" w:rsidRPr="00A300E7">
        <w:rPr>
          <w:rFonts w:ascii="Times New Roman" w:hAnsi="Times New Roman" w:cs="Times New Roman"/>
          <w:color w:val="FF0000"/>
          <w:sz w:val="24"/>
          <w:szCs w:val="24"/>
        </w:rPr>
        <w:t xml:space="preserve"> </w:t>
      </w:r>
      <w:r w:rsidR="00B24708" w:rsidRPr="00A300E7">
        <w:rPr>
          <w:rFonts w:ascii="Times New Roman" w:hAnsi="Times New Roman" w:cs="Times New Roman"/>
          <w:color w:val="FF0000"/>
          <w:sz w:val="24"/>
          <w:szCs w:val="24"/>
        </w:rPr>
        <w:t xml:space="preserve">užpildytą </w:t>
      </w:r>
      <w:r w:rsidR="00AD626C">
        <w:rPr>
          <w:rFonts w:ascii="Times New Roman" w:hAnsi="Times New Roman" w:cs="Times New Roman"/>
          <w:color w:val="FF0000"/>
          <w:sz w:val="24"/>
          <w:szCs w:val="24"/>
        </w:rPr>
        <w:t xml:space="preserve">ir pasirašytą </w:t>
      </w:r>
      <w:r w:rsidR="0063163D" w:rsidRPr="00A300E7">
        <w:rPr>
          <w:rFonts w:ascii="Times New Roman" w:hAnsi="Times New Roman" w:cs="Times New Roman"/>
          <w:color w:val="FF0000"/>
          <w:sz w:val="24"/>
          <w:szCs w:val="24"/>
        </w:rPr>
        <w:t>deklaracij</w:t>
      </w:r>
      <w:r w:rsidR="00FD6EE2" w:rsidRPr="00A300E7">
        <w:rPr>
          <w:rFonts w:ascii="Times New Roman" w:hAnsi="Times New Roman" w:cs="Times New Roman"/>
          <w:color w:val="FF0000"/>
          <w:sz w:val="24"/>
          <w:szCs w:val="24"/>
        </w:rPr>
        <w:t>ą</w:t>
      </w:r>
      <w:r w:rsidR="0063163D" w:rsidRPr="00A300E7">
        <w:rPr>
          <w:rFonts w:ascii="Times New Roman" w:hAnsi="Times New Roman" w:cs="Times New Roman"/>
          <w:color w:val="FF0000"/>
          <w:sz w:val="24"/>
          <w:szCs w:val="24"/>
        </w:rPr>
        <w:t xml:space="preserve"> </w:t>
      </w:r>
      <w:r w:rsidR="00FD6EE2" w:rsidRPr="00A300E7">
        <w:rPr>
          <w:rFonts w:ascii="Times New Roman" w:hAnsi="Times New Roman" w:cs="Times New Roman"/>
          <w:color w:val="FF0000"/>
          <w:sz w:val="24"/>
          <w:szCs w:val="24"/>
        </w:rPr>
        <w:t xml:space="preserve">dėl </w:t>
      </w:r>
      <w:r w:rsidR="0078453C" w:rsidRPr="00A300E7">
        <w:rPr>
          <w:rFonts w:ascii="Times New Roman" w:hAnsi="Times New Roman" w:cs="Times New Roman"/>
          <w:color w:val="FF0000"/>
          <w:sz w:val="24"/>
          <w:szCs w:val="24"/>
        </w:rPr>
        <w:t>(ne)atitikties Reglamento nuostatoms</w:t>
      </w:r>
      <w:r w:rsidR="0063163D" w:rsidRPr="00A300E7">
        <w:rPr>
          <w:rFonts w:ascii="Times New Roman" w:hAnsi="Times New Roman" w:cs="Times New Roman"/>
          <w:color w:val="000000" w:themeColor="text1"/>
          <w:sz w:val="24"/>
          <w:szCs w:val="24"/>
        </w:rPr>
        <w:t xml:space="preserve">, kuri pateikta </w:t>
      </w:r>
      <w:r w:rsidR="006A737F" w:rsidRPr="00A300E7">
        <w:rPr>
          <w:rFonts w:ascii="Times New Roman" w:hAnsi="Times New Roman" w:cs="Times New Roman"/>
          <w:color w:val="000000" w:themeColor="text1"/>
          <w:sz w:val="24"/>
          <w:szCs w:val="24"/>
        </w:rPr>
        <w:t>specialiųjų p</w:t>
      </w:r>
      <w:r w:rsidR="00551FA7" w:rsidRPr="00A300E7">
        <w:rPr>
          <w:rFonts w:ascii="Times New Roman" w:hAnsi="Times New Roman" w:cs="Times New Roman"/>
          <w:color w:val="000000" w:themeColor="text1"/>
          <w:sz w:val="24"/>
          <w:szCs w:val="24"/>
        </w:rPr>
        <w:t xml:space="preserve">irkimo </w:t>
      </w:r>
      <w:r w:rsidR="0063163D" w:rsidRPr="00A300E7">
        <w:rPr>
          <w:rFonts w:ascii="Times New Roman" w:hAnsi="Times New Roman" w:cs="Times New Roman"/>
          <w:color w:val="000000" w:themeColor="text1"/>
          <w:sz w:val="24"/>
          <w:szCs w:val="24"/>
        </w:rPr>
        <w:t xml:space="preserve">sąlygų </w:t>
      </w:r>
      <w:r w:rsidR="007A15EC" w:rsidRPr="00A300E7">
        <w:rPr>
          <w:rFonts w:ascii="Times New Roman" w:hAnsi="Times New Roman" w:cs="Times New Roman"/>
          <w:color w:val="000000" w:themeColor="text1"/>
          <w:sz w:val="24"/>
          <w:szCs w:val="24"/>
        </w:rPr>
        <w:t>pried</w:t>
      </w:r>
      <w:r w:rsidR="0018345B" w:rsidRPr="00A300E7">
        <w:rPr>
          <w:rFonts w:ascii="Times New Roman" w:hAnsi="Times New Roman" w:cs="Times New Roman"/>
          <w:color w:val="000000" w:themeColor="text1"/>
          <w:sz w:val="24"/>
          <w:szCs w:val="24"/>
        </w:rPr>
        <w:t>uos</w:t>
      </w:r>
      <w:r w:rsidR="007A15EC" w:rsidRPr="00A300E7">
        <w:rPr>
          <w:rFonts w:ascii="Times New Roman" w:hAnsi="Times New Roman" w:cs="Times New Roman"/>
          <w:color w:val="000000" w:themeColor="text1"/>
          <w:sz w:val="24"/>
          <w:szCs w:val="24"/>
        </w:rPr>
        <w:t>e</w:t>
      </w:r>
      <w:r w:rsidR="00B24708" w:rsidRPr="00A300E7">
        <w:rPr>
          <w:rFonts w:ascii="Times New Roman" w:hAnsi="Times New Roman" w:cs="Times New Roman"/>
          <w:color w:val="000000" w:themeColor="text1"/>
          <w:sz w:val="24"/>
          <w:szCs w:val="24"/>
        </w:rPr>
        <w:t>.</w:t>
      </w:r>
      <w:r w:rsidR="00B852B7" w:rsidRPr="00A300E7">
        <w:rPr>
          <w:rFonts w:ascii="Times New Roman" w:hAnsi="Times New Roman" w:cs="Times New Roman"/>
          <w:color w:val="000000" w:themeColor="text1"/>
          <w:sz w:val="24"/>
          <w:szCs w:val="24"/>
        </w:rPr>
        <w:t xml:space="preserve"> Kilus abejonių dėl </w:t>
      </w:r>
      <w:r w:rsidR="007349E0" w:rsidRPr="00A300E7">
        <w:rPr>
          <w:rFonts w:ascii="Times New Roman" w:hAnsi="Times New Roman" w:cs="Times New Roman"/>
          <w:color w:val="000000" w:themeColor="text1"/>
          <w:sz w:val="24"/>
          <w:szCs w:val="24"/>
        </w:rPr>
        <w:t>tiekėjo</w:t>
      </w:r>
      <w:r w:rsidR="007349E0" w:rsidRPr="00464C22">
        <w:rPr>
          <w:rFonts w:ascii="Times New Roman" w:hAnsi="Times New Roman" w:cs="Times New Roman"/>
          <w:color w:val="000000" w:themeColor="text1"/>
          <w:sz w:val="24"/>
          <w:szCs w:val="24"/>
        </w:rPr>
        <w:t xml:space="preserve">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C4DEE6B"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D3594D">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 xml:space="preserve">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6723E169" w14:textId="1E2F42C6" w:rsidR="00D37B59" w:rsidRPr="009715D2" w:rsidRDefault="00D37B59" w:rsidP="00D37B59">
      <w:pPr>
        <w:spacing w:after="0" w:line="20" w:lineRule="atLeast"/>
        <w:ind w:firstLine="567"/>
        <w:jc w:val="both"/>
        <w:rPr>
          <w:rFonts w:ascii="Times New Roman" w:hAnsi="Times New Roman" w:cs="Times New Roman"/>
          <w:color w:val="000000" w:themeColor="text1"/>
          <w:sz w:val="24"/>
          <w:szCs w:val="24"/>
        </w:rPr>
      </w:pPr>
      <w:r w:rsidRPr="009715D2">
        <w:rPr>
          <w:rFonts w:ascii="Times New Roman" w:hAnsi="Times New Roman" w:cs="Times New Roman"/>
          <w:color w:val="000000" w:themeColor="text1"/>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2208FA">
        <w:rPr>
          <w:rFonts w:ascii="Times New Roman" w:hAnsi="Times New Roman" w:cs="Times New Roman"/>
          <w:color w:val="000000" w:themeColor="text1"/>
          <w:sz w:val="24"/>
          <w:szCs w:val="24"/>
          <w:vertAlign w:val="superscript"/>
        </w:rPr>
        <w:t>1</w:t>
      </w:r>
      <w:r w:rsidRPr="009715D2">
        <w:rPr>
          <w:rFonts w:ascii="Times New Roman" w:hAnsi="Times New Roman" w:cs="Times New Roman"/>
          <w:color w:val="000000" w:themeColor="text1"/>
          <w:sz w:val="24"/>
          <w:szCs w:val="24"/>
        </w:rPr>
        <w:t xml:space="preserve"> d., tokia apimtimi, kaip nurodyta </w:t>
      </w:r>
      <w:bookmarkStart w:id="12" w:name="_Hlk124512396"/>
      <w:r w:rsidRPr="009715D2">
        <w:rPr>
          <w:rFonts w:ascii="Times New Roman" w:hAnsi="Times New Roman" w:cs="Times New Roman"/>
          <w:color w:val="000000" w:themeColor="text1"/>
          <w:sz w:val="24"/>
          <w:szCs w:val="24"/>
        </w:rPr>
        <w:t>specialiųjų pirkimo sąlygų priede „Reikalavimai mobilizacijos, karo ar nepaprastosios padėties atveju“</w:t>
      </w:r>
      <w:bookmarkEnd w:id="12"/>
      <w:r w:rsidRPr="009715D2">
        <w:rPr>
          <w:rFonts w:ascii="Times New Roman" w:hAnsi="Times New Roman" w:cs="Times New Roman"/>
          <w:color w:val="000000" w:themeColor="text1"/>
          <w:sz w:val="24"/>
          <w:szCs w:val="24"/>
        </w:rPr>
        <w:t>. Perkančioji organizacija dėl atitikties VPĮ 45 straipsnio 2</w:t>
      </w:r>
      <w:r w:rsidRPr="002208FA">
        <w:rPr>
          <w:rFonts w:ascii="Times New Roman" w:hAnsi="Times New Roman" w:cs="Times New Roman"/>
          <w:color w:val="000000" w:themeColor="text1"/>
          <w:sz w:val="24"/>
          <w:szCs w:val="24"/>
          <w:vertAlign w:val="superscript"/>
        </w:rPr>
        <w:t>1</w:t>
      </w:r>
      <w:r w:rsidRPr="009715D2">
        <w:rPr>
          <w:rFonts w:ascii="Times New Roman" w:hAnsi="Times New Roman" w:cs="Times New Roman"/>
          <w:color w:val="000000" w:themeColor="text1"/>
          <w:sz w:val="24"/>
          <w:szCs w:val="24"/>
        </w:rPr>
        <w:t xml:space="preserve"> dalies 1, 2, 3 </w:t>
      </w:r>
      <w:bookmarkStart w:id="13" w:name="_Hlk173954297"/>
      <w:r w:rsidRPr="009715D2">
        <w:rPr>
          <w:rFonts w:ascii="Times New Roman" w:hAnsi="Times New Roman" w:cs="Times New Roman"/>
          <w:color w:val="000000" w:themeColor="text1"/>
          <w:sz w:val="24"/>
          <w:szCs w:val="24"/>
        </w:rPr>
        <w:t>ir 6</w:t>
      </w:r>
      <w:bookmarkEnd w:id="13"/>
      <w:r w:rsidRPr="009715D2">
        <w:rPr>
          <w:rFonts w:ascii="Times New Roman" w:hAnsi="Times New Roman" w:cs="Times New Roman"/>
          <w:color w:val="000000" w:themeColor="text1"/>
          <w:sz w:val="24"/>
          <w:szCs w:val="24"/>
        </w:rPr>
        <w:t xml:space="preserve"> punktų reikalavimams, prašo tiekėjo </w:t>
      </w:r>
      <w:r w:rsidRPr="007F0AB4">
        <w:rPr>
          <w:rFonts w:ascii="Times New Roman" w:hAnsi="Times New Roman" w:cs="Times New Roman"/>
          <w:color w:val="FF0000"/>
          <w:sz w:val="24"/>
          <w:szCs w:val="24"/>
        </w:rPr>
        <w:t xml:space="preserve">kartu su pasiūlymu pateikti užpildytą </w:t>
      </w:r>
      <w:r w:rsidR="00AD626C">
        <w:rPr>
          <w:rFonts w:ascii="Times New Roman" w:hAnsi="Times New Roman" w:cs="Times New Roman"/>
          <w:color w:val="FF0000"/>
          <w:sz w:val="24"/>
          <w:szCs w:val="24"/>
        </w:rPr>
        <w:t xml:space="preserve">ir pasirašytą </w:t>
      </w:r>
      <w:r w:rsidRPr="007F0AB4">
        <w:rPr>
          <w:rFonts w:ascii="Times New Roman" w:hAnsi="Times New Roman" w:cs="Times New Roman"/>
          <w:color w:val="FF0000"/>
          <w:sz w:val="24"/>
          <w:szCs w:val="24"/>
        </w:rPr>
        <w:t>VPĮ 45 str. 2</w:t>
      </w:r>
      <w:r w:rsidRPr="002208FA">
        <w:rPr>
          <w:rFonts w:ascii="Times New Roman" w:hAnsi="Times New Roman" w:cs="Times New Roman"/>
          <w:color w:val="FF0000"/>
          <w:sz w:val="24"/>
          <w:szCs w:val="24"/>
          <w:vertAlign w:val="superscript"/>
        </w:rPr>
        <w:t>1</w:t>
      </w:r>
      <w:r w:rsidRPr="007F0AB4">
        <w:rPr>
          <w:rFonts w:ascii="Times New Roman" w:hAnsi="Times New Roman" w:cs="Times New Roman"/>
          <w:color w:val="FF0000"/>
          <w:sz w:val="24"/>
          <w:szCs w:val="24"/>
        </w:rPr>
        <w:t xml:space="preserve"> d. reikalavimų atitikties deklaraciją</w:t>
      </w:r>
      <w:r w:rsidRPr="009715D2">
        <w:rPr>
          <w:rFonts w:ascii="Times New Roman" w:hAnsi="Times New Roman" w:cs="Times New Roman"/>
          <w:color w:val="000000" w:themeColor="text1"/>
          <w:sz w:val="24"/>
          <w:szCs w:val="24"/>
        </w:rPr>
        <w:t xml:space="preserve"> </w:t>
      </w:r>
      <w:bookmarkStart w:id="14" w:name="_Hlk135215630"/>
      <w:r w:rsidRPr="009715D2">
        <w:rPr>
          <w:rFonts w:ascii="Times New Roman" w:hAnsi="Times New Roman" w:cs="Times New Roman"/>
          <w:color w:val="000000" w:themeColor="text1"/>
          <w:sz w:val="24"/>
          <w:szCs w:val="24"/>
        </w:rPr>
        <w:t>(forma pateikiama specialiųjų pirkimo sąlygų priede)</w:t>
      </w:r>
      <w:bookmarkEnd w:id="14"/>
      <w:r w:rsidRPr="009715D2">
        <w:rPr>
          <w:rFonts w:ascii="Times New Roman" w:hAnsi="Times New Roman" w:cs="Times New Roman"/>
          <w:color w:val="000000" w:themeColor="text1"/>
          <w:sz w:val="24"/>
          <w:szCs w:val="24"/>
        </w:rPr>
        <w:t xml:space="preserve">. </w:t>
      </w:r>
    </w:p>
    <w:p w14:paraId="668B5587" w14:textId="77777777" w:rsidR="00D37B59" w:rsidRPr="009715D2" w:rsidRDefault="00D37B59" w:rsidP="00D37B59">
      <w:pPr>
        <w:pStyle w:val="Sraopastraipa"/>
        <w:spacing w:after="0" w:line="20" w:lineRule="atLeast"/>
        <w:ind w:left="0" w:firstLine="567"/>
        <w:jc w:val="both"/>
        <w:rPr>
          <w:rFonts w:ascii="Times New Roman" w:hAnsi="Times New Roman" w:cs="Times New Roman"/>
          <w:color w:val="000000" w:themeColor="text1"/>
          <w:sz w:val="24"/>
          <w:szCs w:val="24"/>
        </w:rPr>
      </w:pPr>
      <w:r w:rsidRPr="009715D2">
        <w:rPr>
          <w:rFonts w:ascii="Times New Roman" w:hAnsi="Times New Roman" w:cs="Times New Roman"/>
          <w:color w:val="000000" w:themeColor="text1"/>
          <w:sz w:val="24"/>
          <w:szCs w:val="24"/>
        </w:rPr>
        <w:t>3.7. Perkančiajai organizacijai kilus abejonių dėl tiekėjo VPĮ 45 str. 2</w:t>
      </w:r>
      <w:r w:rsidRPr="002208FA">
        <w:rPr>
          <w:rFonts w:ascii="Times New Roman" w:hAnsi="Times New Roman" w:cs="Times New Roman"/>
          <w:color w:val="000000" w:themeColor="text1"/>
          <w:sz w:val="24"/>
          <w:szCs w:val="24"/>
          <w:vertAlign w:val="superscript"/>
        </w:rPr>
        <w:t xml:space="preserve">1 </w:t>
      </w:r>
      <w:r w:rsidRPr="009715D2">
        <w:rPr>
          <w:rFonts w:ascii="Times New Roman" w:hAnsi="Times New Roman" w:cs="Times New Roman"/>
          <w:color w:val="000000" w:themeColor="text1"/>
          <w:sz w:val="24"/>
          <w:szCs w:val="24"/>
        </w:rPr>
        <w:t xml:space="preserve">d. reikalavimų atitikties deklaracijoje nurodytos informacijos teisingumo, ji prašys ekonomiškai naudingiausią  pasiūlymą pateikusio tiekėjo pateikti šioje deklaracijoje nurodytą informaciją patvirtinančius, specialiųjų pirkimo sąlygų priede „Reikalavimai mobilizacijos, karo ar nepaprastosios padėties atveju“ nurodytus (vieną ar kelis) ar kitus perkančiajai organizacijai priimtinus dokumentus </w:t>
      </w:r>
      <w:bookmarkStart w:id="15" w:name="_Hlk173954312"/>
      <w:r w:rsidRPr="009715D2">
        <w:rPr>
          <w:rFonts w:ascii="Times New Roman" w:hAnsi="Times New Roman" w:cs="Times New Roman"/>
          <w:color w:val="000000" w:themeColor="text1"/>
          <w:sz w:val="24"/>
          <w:szCs w:val="24"/>
        </w:rPr>
        <w:t>ir (ar) paaiškinimus</w:t>
      </w:r>
      <w:bookmarkEnd w:id="15"/>
      <w:r w:rsidRPr="009715D2">
        <w:rPr>
          <w:rFonts w:ascii="Times New Roman" w:hAnsi="Times New Roman" w:cs="Times New Roman"/>
          <w:color w:val="000000" w:themeColor="text1"/>
          <w:sz w:val="24"/>
          <w:szCs w:val="24"/>
        </w:rPr>
        <w:t xml:space="preserve">. Tokių dokumentų </w:t>
      </w:r>
      <w:bookmarkStart w:id="16" w:name="_Hlk173954322"/>
      <w:r w:rsidRPr="009715D2">
        <w:rPr>
          <w:rFonts w:ascii="Times New Roman" w:hAnsi="Times New Roman" w:cs="Times New Roman"/>
          <w:color w:val="000000" w:themeColor="text1"/>
          <w:sz w:val="24"/>
          <w:szCs w:val="24"/>
        </w:rPr>
        <w:t>ir (ar) paaiškinimų</w:t>
      </w:r>
      <w:bookmarkEnd w:id="16"/>
      <w:r w:rsidRPr="009715D2">
        <w:rPr>
          <w:rFonts w:ascii="Times New Roman" w:hAnsi="Times New Roman" w:cs="Times New Roman"/>
          <w:color w:val="000000" w:themeColor="text1"/>
          <w:sz w:val="24"/>
          <w:szCs w:val="24"/>
        </w:rPr>
        <w:t xml:space="preserve"> perkančioji organizacija gali prašyti bet kuriuo pirkimo procedūros metu siekdama užtikrinti tinkamą pirkimo procedūros atlikimą.</w:t>
      </w:r>
    </w:p>
    <w:p w14:paraId="543D7C9A" w14:textId="41E32C7F" w:rsidR="000F7154" w:rsidRPr="009715D2" w:rsidRDefault="00273B0D" w:rsidP="00273B0D">
      <w:pPr>
        <w:pStyle w:val="Sraopastraipa"/>
        <w:spacing w:after="0" w:line="20" w:lineRule="atLeast"/>
        <w:ind w:left="0" w:firstLine="567"/>
        <w:jc w:val="both"/>
        <w:rPr>
          <w:rFonts w:ascii="Times New Roman" w:hAnsi="Times New Roman" w:cs="Times New Roman"/>
          <w:color w:val="000000" w:themeColor="text1"/>
          <w:sz w:val="24"/>
          <w:szCs w:val="24"/>
        </w:rPr>
      </w:pPr>
      <w:r w:rsidRPr="009715D2">
        <w:rPr>
          <w:rFonts w:ascii="Times New Roman" w:hAnsi="Times New Roman" w:cs="Times New Roman"/>
          <w:color w:val="000000" w:themeColor="text1"/>
          <w:sz w:val="24"/>
          <w:szCs w:val="24"/>
        </w:rPr>
        <w:t>3.</w:t>
      </w:r>
      <w:r w:rsidR="00063184" w:rsidRPr="009715D2">
        <w:rPr>
          <w:rFonts w:ascii="Times New Roman" w:hAnsi="Times New Roman" w:cs="Times New Roman"/>
          <w:color w:val="000000" w:themeColor="text1"/>
          <w:sz w:val="24"/>
          <w:szCs w:val="24"/>
        </w:rPr>
        <w:t>8</w:t>
      </w:r>
      <w:r w:rsidRPr="009715D2">
        <w:rPr>
          <w:rFonts w:ascii="Times New Roman" w:hAnsi="Times New Roman" w:cs="Times New Roman"/>
          <w:color w:val="000000" w:themeColor="text1"/>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67E3D582" w14:textId="504DF81C" w:rsidR="00063184" w:rsidRPr="009715D2" w:rsidRDefault="00063184" w:rsidP="00063184">
      <w:pPr>
        <w:spacing w:after="0" w:line="20" w:lineRule="atLeast"/>
        <w:ind w:firstLine="567"/>
        <w:jc w:val="both"/>
        <w:rPr>
          <w:rFonts w:ascii="Times New Roman" w:hAnsi="Times New Roman" w:cs="Times New Roman"/>
          <w:color w:val="000000" w:themeColor="text1"/>
          <w:sz w:val="24"/>
          <w:szCs w:val="24"/>
        </w:rPr>
      </w:pPr>
      <w:r w:rsidRPr="009715D2">
        <w:rPr>
          <w:rFonts w:ascii="Times New Roman" w:hAnsi="Times New Roman" w:cs="Times New Roman"/>
          <w:color w:val="000000" w:themeColor="text1"/>
          <w:sz w:val="24"/>
          <w:szCs w:val="24"/>
        </w:rPr>
        <w:t xml:space="preserve">3.9. Perkančioji organizacija laiko, kad pirkimo objektas kelia grėsmę nacionaliniam saugumui, jei jis atitinka VPĮ 37 straipsnio 9 dalies </w:t>
      </w:r>
      <w:bookmarkStart w:id="17" w:name="_Hlk173953042"/>
      <w:r w:rsidRPr="009715D2">
        <w:rPr>
          <w:rFonts w:ascii="Times New Roman" w:hAnsi="Times New Roman" w:cs="Times New Roman"/>
          <w:color w:val="000000" w:themeColor="text1"/>
          <w:sz w:val="24"/>
          <w:szCs w:val="24"/>
        </w:rPr>
        <w:t xml:space="preserve">2 </w:t>
      </w:r>
      <w:bookmarkEnd w:id="17"/>
      <w:r w:rsidRPr="009715D2">
        <w:rPr>
          <w:rFonts w:ascii="Times New Roman" w:hAnsi="Times New Roman" w:cs="Times New Roman"/>
          <w:color w:val="000000" w:themeColor="text1"/>
          <w:sz w:val="24"/>
          <w:szCs w:val="24"/>
        </w:rPr>
        <w:t xml:space="preserve">punkte numatytas sąlygas. Tiekėjai </w:t>
      </w:r>
      <w:r w:rsidRPr="009715D2">
        <w:rPr>
          <w:rFonts w:ascii="Times New Roman" w:hAnsi="Times New Roman" w:cs="Times New Roman"/>
          <w:color w:val="FF0000"/>
          <w:sz w:val="24"/>
          <w:szCs w:val="24"/>
        </w:rPr>
        <w:t xml:space="preserve">kartu su pasiūlymu turi pateikti užpildytą </w:t>
      </w:r>
      <w:r w:rsidR="002B2D9B">
        <w:rPr>
          <w:rFonts w:ascii="Times New Roman" w:hAnsi="Times New Roman" w:cs="Times New Roman"/>
          <w:color w:val="FF0000"/>
          <w:sz w:val="24"/>
          <w:szCs w:val="24"/>
        </w:rPr>
        <w:t xml:space="preserve">ir pasirašytą </w:t>
      </w:r>
      <w:r w:rsidRPr="009715D2">
        <w:rPr>
          <w:rFonts w:ascii="Times New Roman" w:hAnsi="Times New Roman" w:cs="Times New Roman"/>
          <w:color w:val="FF0000"/>
          <w:sz w:val="24"/>
          <w:szCs w:val="24"/>
        </w:rPr>
        <w:t>Viešųjų pirkimų tarnybos nustatytos formos Nacionalinio saugumo reikalavimų atitikties deklaraciją</w:t>
      </w:r>
      <w:r w:rsidRPr="009715D2">
        <w:rPr>
          <w:rFonts w:ascii="Times New Roman" w:hAnsi="Times New Roman" w:cs="Times New Roman"/>
          <w:color w:val="000000" w:themeColor="text1"/>
          <w:sz w:val="24"/>
          <w:szCs w:val="24"/>
        </w:rPr>
        <w:t xml:space="preserve">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w:t>
      </w:r>
      <w:r w:rsidRPr="009715D2">
        <w:rPr>
          <w:rFonts w:ascii="Times New Roman" w:hAnsi="Times New Roman" w:cs="Times New Roman"/>
          <w:color w:val="000000" w:themeColor="text1"/>
          <w:sz w:val="24"/>
          <w:szCs w:val="24"/>
        </w:rPr>
        <w:lastRenderedPageBreak/>
        <w:t>kuriuose nenurodytas jų galiojimo terminas, turės būti išduoti ar atspausdinti iš informacinės sistemos ne anksčiau kaip likus 3 mėnesiams iki tos dienos, kurią perkančiosios organizacijos prašymu tiekėjas turi pateikti dokumentus.</w:t>
      </w:r>
    </w:p>
    <w:p w14:paraId="2A82DCBB" w14:textId="77777777" w:rsidR="00063184" w:rsidRPr="009715D2" w:rsidRDefault="00063184" w:rsidP="00063184">
      <w:pPr>
        <w:spacing w:after="0" w:line="20" w:lineRule="atLeast"/>
        <w:ind w:firstLine="567"/>
        <w:jc w:val="both"/>
        <w:rPr>
          <w:rFonts w:ascii="Times New Roman" w:hAnsi="Times New Roman" w:cs="Times New Roman"/>
          <w:i/>
          <w:iCs/>
          <w:color w:val="000000" w:themeColor="text1"/>
          <w:sz w:val="24"/>
          <w:szCs w:val="24"/>
        </w:rPr>
      </w:pPr>
      <w:r w:rsidRPr="009715D2">
        <w:rPr>
          <w:rFonts w:ascii="Times New Roman" w:hAnsi="Times New Roman" w:cs="Times New Roman"/>
          <w:i/>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5C0065" w14:textId="035EAD5D" w:rsidR="009715D2" w:rsidRPr="009715D2" w:rsidRDefault="009715D2" w:rsidP="009715D2">
      <w:pPr>
        <w:spacing w:after="0" w:line="20" w:lineRule="atLeast"/>
        <w:ind w:firstLine="567"/>
        <w:jc w:val="both"/>
        <w:rPr>
          <w:rFonts w:ascii="Times New Roman" w:hAnsi="Times New Roman" w:cs="Times New Roman"/>
          <w:color w:val="000000" w:themeColor="text1"/>
          <w:sz w:val="24"/>
          <w:szCs w:val="24"/>
        </w:rPr>
      </w:pPr>
      <w:r w:rsidRPr="009715D2">
        <w:rPr>
          <w:rFonts w:ascii="Times New Roman" w:hAnsi="Times New Roman" w:cs="Times New Roman"/>
          <w:color w:val="000000" w:themeColor="text1"/>
          <w:sz w:val="24"/>
          <w:szCs w:val="24"/>
        </w:rPr>
        <w:t xml:space="preserve">3.10.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w:t>
      </w:r>
      <w:r w:rsidR="002B2D9B">
        <w:rPr>
          <w:rFonts w:ascii="Times New Roman" w:hAnsi="Times New Roman" w:cs="Times New Roman"/>
          <w:color w:val="000000" w:themeColor="text1"/>
          <w:sz w:val="24"/>
          <w:szCs w:val="24"/>
        </w:rPr>
        <w:t xml:space="preserve">ir pasirašytą </w:t>
      </w:r>
      <w:r w:rsidRPr="009715D2">
        <w:rPr>
          <w:rFonts w:ascii="Times New Roman" w:hAnsi="Times New Roman" w:cs="Times New Roman"/>
          <w:color w:val="000000" w:themeColor="text1"/>
          <w:sz w:val="24"/>
          <w:szCs w:val="24"/>
        </w:rPr>
        <w:t>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7987C029" w14:textId="5EF50F6B" w:rsidR="00063184" w:rsidRPr="009715D2" w:rsidRDefault="009715D2" w:rsidP="009715D2">
      <w:pPr>
        <w:spacing w:after="0" w:line="20" w:lineRule="atLeast"/>
        <w:ind w:firstLine="567"/>
        <w:jc w:val="both"/>
        <w:rPr>
          <w:rFonts w:ascii="Times New Roman" w:hAnsi="Times New Roman" w:cs="Times New Roman"/>
          <w:i/>
          <w:iCs/>
          <w:color w:val="000000" w:themeColor="text1"/>
          <w:sz w:val="24"/>
          <w:szCs w:val="24"/>
        </w:rPr>
      </w:pPr>
      <w:r w:rsidRPr="009715D2">
        <w:rPr>
          <w:rFonts w:ascii="Times New Roman" w:hAnsi="Times New Roman" w:cs="Times New Roman"/>
          <w:i/>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6E3CFFC2" w:rsidR="00AF62E6" w:rsidRPr="009715D2" w:rsidRDefault="00BB2084" w:rsidP="00142AB7">
      <w:pPr>
        <w:pStyle w:val="Antrat1"/>
        <w:spacing w:line="20" w:lineRule="atLeast"/>
        <w:contextualSpacing/>
        <w:rPr>
          <w:rFonts w:ascii="Times New Roman" w:eastAsiaTheme="minorEastAsia" w:hAnsi="Times New Roman" w:cs="Times New Roman"/>
          <w:b/>
          <w:bCs/>
          <w:color w:val="000000" w:themeColor="text1"/>
          <w:sz w:val="28"/>
          <w:szCs w:val="28"/>
        </w:rPr>
      </w:pPr>
      <w:bookmarkStart w:id="18" w:name="_Ref39666794"/>
      <w:bookmarkStart w:id="19" w:name="_Ref39666796"/>
      <w:bookmarkStart w:id="20" w:name="_Toc126333933"/>
      <w:r w:rsidRPr="009715D2">
        <w:rPr>
          <w:rFonts w:ascii="Times New Roman" w:eastAsiaTheme="minorEastAsia" w:hAnsi="Times New Roman" w:cs="Times New Roman"/>
          <w:b/>
          <w:bCs/>
          <w:color w:val="000000" w:themeColor="text1"/>
          <w:sz w:val="28"/>
          <w:szCs w:val="28"/>
        </w:rPr>
        <w:t>4</w:t>
      </w:r>
      <w:r w:rsidR="0005396D" w:rsidRPr="009715D2">
        <w:rPr>
          <w:rFonts w:ascii="Times New Roman" w:eastAsiaTheme="minorEastAsia" w:hAnsi="Times New Roman" w:cs="Times New Roman"/>
          <w:b/>
          <w:bCs/>
          <w:color w:val="000000" w:themeColor="text1"/>
          <w:sz w:val="28"/>
          <w:szCs w:val="28"/>
        </w:rPr>
        <w:t xml:space="preserve">. </w:t>
      </w:r>
      <w:r w:rsidRPr="009715D2">
        <w:rPr>
          <w:rFonts w:ascii="Times New Roman" w:eastAsiaTheme="minorEastAsia" w:hAnsi="Times New Roman" w:cs="Times New Roman"/>
          <w:b/>
          <w:bCs/>
          <w:color w:val="000000" w:themeColor="text1"/>
          <w:sz w:val="28"/>
          <w:szCs w:val="28"/>
        </w:rPr>
        <w:t>R</w:t>
      </w:r>
      <w:r w:rsidR="00DF58E2" w:rsidRPr="009715D2">
        <w:rPr>
          <w:rFonts w:ascii="Times New Roman" w:eastAsiaTheme="minorEastAsia" w:hAnsi="Times New Roman" w:cs="Times New Roman"/>
          <w:b/>
          <w:bCs/>
          <w:color w:val="000000" w:themeColor="text1"/>
          <w:sz w:val="28"/>
          <w:szCs w:val="28"/>
        </w:rPr>
        <w:t>eikalavimai pasiūlymų rengimui ir pateikimui</w:t>
      </w:r>
      <w:bookmarkEnd w:id="18"/>
      <w:bookmarkEnd w:id="19"/>
      <w:bookmarkEnd w:id="20"/>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21" w:name="_Hlk58833772"/>
      <w:r w:rsidRPr="00464C22">
        <w:rPr>
          <w:rFonts w:ascii="Times New Roman" w:hAnsi="Times New Roman" w:cs="Times New Roman"/>
          <w:sz w:val="24"/>
          <w:szCs w:val="24"/>
        </w:rPr>
        <w:t>4.1. Pasiūlymą sudaro pateiktų dokumentų visuma. Tiekėjas turi pateikti:</w:t>
      </w:r>
    </w:p>
    <w:p w14:paraId="07C79D39" w14:textId="6B14B9FA"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priedą „Pasiūlymo forma“)</w:t>
      </w:r>
      <w:r w:rsidR="00B8009A">
        <w:rPr>
          <w:rFonts w:ascii="Times New Roman" w:hAnsi="Times New Roman" w:cs="Times New Roman"/>
          <w:sz w:val="24"/>
          <w:szCs w:val="24"/>
        </w:rPr>
        <w:t>;</w:t>
      </w:r>
      <w:r w:rsidRPr="00464C22">
        <w:rPr>
          <w:rFonts w:ascii="Times New Roman" w:hAnsi="Times New Roman" w:cs="Times New Roman"/>
          <w:sz w:val="24"/>
          <w:szCs w:val="24"/>
        </w:rPr>
        <w:t xml:space="preserve"> </w:t>
      </w:r>
    </w:p>
    <w:p w14:paraId="0FE736B4" w14:textId="213412DA"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21"/>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20357A">
        <w:rPr>
          <w:rFonts w:ascii="Times New Roman" w:hAnsi="Times New Roman" w:cs="Times New Roman"/>
          <w:b/>
          <w:bCs/>
          <w:sz w:val="28"/>
          <w:szCs w:val="28"/>
        </w:rPr>
        <w:lastRenderedPageBreak/>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7"/>
      <w:bookmarkEnd w:id="28"/>
      <w:bookmarkEnd w:id="29"/>
    </w:p>
    <w:p w14:paraId="3CD65495" w14:textId="2BCCB19A"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w:t>
      </w:r>
      <w:r w:rsidR="0074096E" w:rsidRPr="00464C22">
        <w:rPr>
          <w:rFonts w:ascii="Times New Roman" w:hAnsi="Times New Roman" w:cs="Times New Roman"/>
          <w:sz w:val="24"/>
          <w:szCs w:val="24"/>
        </w:rPr>
        <w:t xml:space="preserve">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30"/>
      <w:bookmarkEnd w:id="31"/>
      <w:bookmarkEnd w:id="32"/>
      <w:bookmarkEnd w:id="33"/>
      <w:bookmarkEnd w:id="34"/>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7" w:name="_Ref39667303"/>
      <w:bookmarkStart w:id="38" w:name="_Ref39667308"/>
      <w:bookmarkStart w:id="39"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5"/>
      <w:bookmarkEnd w:id="36"/>
      <w:bookmarkEnd w:id="37"/>
      <w:bookmarkEnd w:id="38"/>
      <w:bookmarkEnd w:id="39"/>
    </w:p>
    <w:p w14:paraId="28CB1AF3" w14:textId="12D5A76F" w:rsidR="005C0A06" w:rsidRPr="00F957CD" w:rsidRDefault="005C0A06" w:rsidP="00E85858">
      <w:pPr>
        <w:spacing w:after="0" w:line="20" w:lineRule="atLeast"/>
        <w:ind w:firstLine="567"/>
        <w:jc w:val="both"/>
        <w:rPr>
          <w:rFonts w:ascii="Times New Roman" w:eastAsia="Calibri" w:hAnsi="Times New Roman" w:cs="Times New Roman"/>
          <w:sz w:val="24"/>
          <w:szCs w:val="24"/>
        </w:rPr>
      </w:pPr>
      <w:r w:rsidRPr="00F957CD">
        <w:rPr>
          <w:rFonts w:ascii="Times New Roman" w:eastAsia="Calibri" w:hAnsi="Times New Roman" w:cs="Times New Roman"/>
          <w:sz w:val="24"/>
          <w:szCs w:val="24"/>
        </w:rPr>
        <w:t xml:space="preserve">7.1. Perkančioji organizacija ekonomiškai naudingiausią pasiūlymą išrenka pagal tiekėjo pasiūlyme nurodytą kainą, kuri turi būti apskaičiuota ir nurodyta taip, kaip reikalaujama </w:t>
      </w:r>
      <w:bookmarkStart w:id="40" w:name="_Hlk91157291"/>
      <w:r w:rsidRPr="00F957CD">
        <w:rPr>
          <w:rFonts w:ascii="Times New Roman" w:eastAsia="Calibri" w:hAnsi="Times New Roman" w:cs="Times New Roman"/>
          <w:sz w:val="24"/>
          <w:szCs w:val="24"/>
        </w:rPr>
        <w:t xml:space="preserve">specialiųjų pirkimo sąlygų </w:t>
      </w:r>
      <w:bookmarkEnd w:id="40"/>
      <w:r w:rsidRPr="00F957CD">
        <w:rPr>
          <w:rFonts w:ascii="Times New Roman" w:eastAsia="Calibri" w:hAnsi="Times New Roman" w:cs="Times New Roman"/>
          <w:sz w:val="24"/>
          <w:szCs w:val="24"/>
        </w:rPr>
        <w:t xml:space="preserve">priede „Pasiūlymo forma“. Ekonomiškai naudingiausiu pasiūlymu laikomas mažiausios kainos pasiūlymas. </w:t>
      </w:r>
    </w:p>
    <w:p w14:paraId="102136D3" w14:textId="2B0E72DE" w:rsidR="00D734C6" w:rsidRPr="00F957CD" w:rsidRDefault="00DE65A1" w:rsidP="00F957CD">
      <w:pPr>
        <w:pStyle w:val="Sraopastraipa"/>
        <w:spacing w:after="0" w:line="20" w:lineRule="atLeast"/>
        <w:ind w:left="0" w:firstLine="567"/>
        <w:jc w:val="both"/>
        <w:rPr>
          <w:rFonts w:ascii="Times New Roman" w:eastAsia="Calibri" w:hAnsi="Times New Roman" w:cs="Times New Roman"/>
          <w:sz w:val="24"/>
          <w:szCs w:val="24"/>
        </w:rPr>
      </w:pPr>
      <w:r w:rsidRPr="00F957CD">
        <w:rPr>
          <w:rFonts w:ascii="Times New Roman" w:eastAsia="Calibri" w:hAnsi="Times New Roman" w:cs="Times New Roman"/>
          <w:sz w:val="24"/>
          <w:szCs w:val="24"/>
        </w:rPr>
        <w:t>7.</w:t>
      </w:r>
      <w:r w:rsidR="00987C86" w:rsidRPr="00F957CD">
        <w:rPr>
          <w:rFonts w:ascii="Times New Roman" w:eastAsia="Calibri" w:hAnsi="Times New Roman" w:cs="Times New Roman"/>
          <w:sz w:val="24"/>
          <w:szCs w:val="24"/>
        </w:rPr>
        <w:t>2</w:t>
      </w:r>
      <w:r w:rsidRPr="00F957CD">
        <w:rPr>
          <w:rFonts w:ascii="Times New Roman" w:eastAsia="Calibri" w:hAnsi="Times New Roman" w:cs="Times New Roman"/>
          <w:sz w:val="24"/>
          <w:szCs w:val="24"/>
        </w:rPr>
        <w:t xml:space="preserve">. </w:t>
      </w:r>
      <w:r w:rsidR="00F957CD" w:rsidRPr="00F957CD">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bookmarkStart w:id="43" w:name="_Toc126333937"/>
      <w:r w:rsidRPr="00097E62">
        <w:rPr>
          <w:rFonts w:ascii="Times New Roman" w:hAnsi="Times New Roman" w:cs="Times New Roman"/>
          <w:b/>
          <w:bCs/>
          <w:sz w:val="28"/>
          <w:szCs w:val="28"/>
        </w:rPr>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41"/>
      <w:bookmarkEnd w:id="42"/>
      <w:bookmarkEnd w:id="43"/>
      <w:r w:rsidR="00F848E0" w:rsidRPr="00097E62">
        <w:rPr>
          <w:rFonts w:ascii="Times New Roman" w:hAnsi="Times New Roman" w:cs="Times New Roman"/>
          <w:b/>
          <w:bCs/>
          <w:sz w:val="28"/>
          <w:szCs w:val="28"/>
        </w:rPr>
        <w:t>pasirašymas ir sąlygos</w:t>
      </w:r>
    </w:p>
    <w:p w14:paraId="3EF7068A" w14:textId="4F8AB8A5"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sąlygų 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FEC38" w14:textId="77777777" w:rsidR="00515640" w:rsidRDefault="00515640" w:rsidP="00D05666">
      <w:r>
        <w:separator/>
      </w:r>
    </w:p>
  </w:endnote>
  <w:endnote w:type="continuationSeparator" w:id="0">
    <w:p w14:paraId="1D2401BE" w14:textId="77777777" w:rsidR="00515640" w:rsidRDefault="00515640" w:rsidP="00D05666">
      <w:r>
        <w:continuationSeparator/>
      </w:r>
    </w:p>
  </w:endnote>
  <w:endnote w:type="continuationNotice" w:id="1">
    <w:p w14:paraId="4E19DD15" w14:textId="77777777" w:rsidR="00515640" w:rsidRDefault="00515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EndPr>
      <w:rPr>
        <w:rFonts w:ascii="Times New Roman" w:hAnsi="Times New Roman" w:cs="Times New Roman"/>
      </w:rPr>
    </w:sdtEndPr>
    <w:sdtContent>
      <w:p w14:paraId="357178EF" w14:textId="23AA6E27" w:rsidR="008D1A80" w:rsidRPr="00404436" w:rsidRDefault="008D1A80">
        <w:pPr>
          <w:pStyle w:val="Porat"/>
          <w:jc w:val="right"/>
          <w:rPr>
            <w:rFonts w:ascii="Times New Roman" w:hAnsi="Times New Roman" w:cs="Times New Roman"/>
          </w:rPr>
        </w:pPr>
        <w:r w:rsidRPr="00404436">
          <w:rPr>
            <w:rFonts w:ascii="Times New Roman" w:hAnsi="Times New Roman" w:cs="Times New Roman"/>
          </w:rPr>
          <w:fldChar w:fldCharType="begin"/>
        </w:r>
        <w:r w:rsidRPr="00404436">
          <w:rPr>
            <w:rFonts w:ascii="Times New Roman" w:hAnsi="Times New Roman" w:cs="Times New Roman"/>
          </w:rPr>
          <w:instrText>PAGE   \* MERGEFORMAT</w:instrText>
        </w:r>
        <w:r w:rsidRPr="00404436">
          <w:rPr>
            <w:rFonts w:ascii="Times New Roman" w:hAnsi="Times New Roman" w:cs="Times New Roman"/>
          </w:rPr>
          <w:fldChar w:fldCharType="separate"/>
        </w:r>
        <w:r w:rsidRPr="00404436">
          <w:rPr>
            <w:rFonts w:ascii="Times New Roman" w:hAnsi="Times New Roman" w:cs="Times New Roman"/>
          </w:rPr>
          <w:t>2</w:t>
        </w:r>
        <w:r w:rsidRPr="00404436">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17795" w14:textId="77777777" w:rsidR="00515640" w:rsidRDefault="00515640" w:rsidP="00D05666">
      <w:r>
        <w:separator/>
      </w:r>
    </w:p>
  </w:footnote>
  <w:footnote w:type="continuationSeparator" w:id="0">
    <w:p w14:paraId="575D2F7A" w14:textId="77777777" w:rsidR="00515640" w:rsidRDefault="00515640" w:rsidP="00D05666">
      <w:r>
        <w:continuationSeparator/>
      </w:r>
    </w:p>
  </w:footnote>
  <w:footnote w:type="continuationNotice" w:id="1">
    <w:p w14:paraId="0B0023EA" w14:textId="77777777" w:rsidR="00515640" w:rsidRDefault="005156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3DA"/>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3AF2"/>
    <w:rsid w:val="00033CA8"/>
    <w:rsid w:val="00034A4A"/>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BB3"/>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84"/>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C7D7C"/>
    <w:rsid w:val="000D0F58"/>
    <w:rsid w:val="000D13D6"/>
    <w:rsid w:val="000D18E9"/>
    <w:rsid w:val="000D26D8"/>
    <w:rsid w:val="000D3381"/>
    <w:rsid w:val="000D33FF"/>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0A1"/>
    <w:rsid w:val="000E6130"/>
    <w:rsid w:val="000E6657"/>
    <w:rsid w:val="000E7154"/>
    <w:rsid w:val="000E799D"/>
    <w:rsid w:val="000E7CF8"/>
    <w:rsid w:val="000F01E1"/>
    <w:rsid w:val="000F04F7"/>
    <w:rsid w:val="000F051B"/>
    <w:rsid w:val="000F1287"/>
    <w:rsid w:val="000F1B01"/>
    <w:rsid w:val="000F1B57"/>
    <w:rsid w:val="000F2282"/>
    <w:rsid w:val="000F2369"/>
    <w:rsid w:val="000F2FF1"/>
    <w:rsid w:val="000F32FF"/>
    <w:rsid w:val="000F38DE"/>
    <w:rsid w:val="000F403D"/>
    <w:rsid w:val="000F4AA3"/>
    <w:rsid w:val="000F4B8F"/>
    <w:rsid w:val="000F4DBB"/>
    <w:rsid w:val="000F513D"/>
    <w:rsid w:val="000F5948"/>
    <w:rsid w:val="000F5D6A"/>
    <w:rsid w:val="000F6D2B"/>
    <w:rsid w:val="000F7102"/>
    <w:rsid w:val="000F7154"/>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07AB3"/>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047"/>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7CC"/>
    <w:rsid w:val="00142836"/>
    <w:rsid w:val="001429E3"/>
    <w:rsid w:val="00142AB7"/>
    <w:rsid w:val="00143338"/>
    <w:rsid w:val="001438A7"/>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376E"/>
    <w:rsid w:val="001538C5"/>
    <w:rsid w:val="00153D1C"/>
    <w:rsid w:val="00153FEB"/>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431"/>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04"/>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BE"/>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0172"/>
    <w:rsid w:val="001D2455"/>
    <w:rsid w:val="001D2623"/>
    <w:rsid w:val="001D2CB6"/>
    <w:rsid w:val="001D37D8"/>
    <w:rsid w:val="001D3CB4"/>
    <w:rsid w:val="001D414C"/>
    <w:rsid w:val="001D41F4"/>
    <w:rsid w:val="001D555E"/>
    <w:rsid w:val="001D5752"/>
    <w:rsid w:val="001D612E"/>
    <w:rsid w:val="001D65F8"/>
    <w:rsid w:val="001D68AA"/>
    <w:rsid w:val="001D7492"/>
    <w:rsid w:val="001D7890"/>
    <w:rsid w:val="001E0107"/>
    <w:rsid w:val="001E17C8"/>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8FA"/>
    <w:rsid w:val="00220B88"/>
    <w:rsid w:val="002211A8"/>
    <w:rsid w:val="00221235"/>
    <w:rsid w:val="00221CC0"/>
    <w:rsid w:val="0022234B"/>
    <w:rsid w:val="00223614"/>
    <w:rsid w:val="00223D79"/>
    <w:rsid w:val="00224F0F"/>
    <w:rsid w:val="00225571"/>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060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C4F"/>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14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5DED"/>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D9B"/>
    <w:rsid w:val="002B2FCD"/>
    <w:rsid w:val="002B32CA"/>
    <w:rsid w:val="002B3F04"/>
    <w:rsid w:val="002B42DA"/>
    <w:rsid w:val="002B49CA"/>
    <w:rsid w:val="002B4DFD"/>
    <w:rsid w:val="002B6251"/>
    <w:rsid w:val="002B6B9E"/>
    <w:rsid w:val="002B6FF7"/>
    <w:rsid w:val="002B7480"/>
    <w:rsid w:val="002B75F7"/>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001"/>
    <w:rsid w:val="002C5249"/>
    <w:rsid w:val="002C52C2"/>
    <w:rsid w:val="002C53E8"/>
    <w:rsid w:val="002C5826"/>
    <w:rsid w:val="002C590C"/>
    <w:rsid w:val="002C5FF7"/>
    <w:rsid w:val="002C65B9"/>
    <w:rsid w:val="002C7383"/>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99B"/>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1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436"/>
    <w:rsid w:val="00404533"/>
    <w:rsid w:val="0040472C"/>
    <w:rsid w:val="004047D7"/>
    <w:rsid w:val="00405855"/>
    <w:rsid w:val="00405B22"/>
    <w:rsid w:val="00405D65"/>
    <w:rsid w:val="0040626F"/>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02FD"/>
    <w:rsid w:val="004210EB"/>
    <w:rsid w:val="00421D7D"/>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076"/>
    <w:rsid w:val="00460244"/>
    <w:rsid w:val="00460401"/>
    <w:rsid w:val="00460A16"/>
    <w:rsid w:val="00461904"/>
    <w:rsid w:val="00461CE4"/>
    <w:rsid w:val="004624F4"/>
    <w:rsid w:val="00462587"/>
    <w:rsid w:val="00463465"/>
    <w:rsid w:val="004635E0"/>
    <w:rsid w:val="00463897"/>
    <w:rsid w:val="004642FA"/>
    <w:rsid w:val="00464400"/>
    <w:rsid w:val="0046472C"/>
    <w:rsid w:val="00464C22"/>
    <w:rsid w:val="00465067"/>
    <w:rsid w:val="004658BF"/>
    <w:rsid w:val="00465F79"/>
    <w:rsid w:val="004664BA"/>
    <w:rsid w:val="00467B1D"/>
    <w:rsid w:val="00467FCB"/>
    <w:rsid w:val="0047047D"/>
    <w:rsid w:val="00470FE2"/>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0E"/>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C6A"/>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640"/>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B6"/>
    <w:rsid w:val="005367F6"/>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CE5"/>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87D0A"/>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0FE"/>
    <w:rsid w:val="005A74E8"/>
    <w:rsid w:val="005B0449"/>
    <w:rsid w:val="005B0749"/>
    <w:rsid w:val="005B128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A06"/>
    <w:rsid w:val="005C0B37"/>
    <w:rsid w:val="005C17C2"/>
    <w:rsid w:val="005C1E12"/>
    <w:rsid w:val="005C2211"/>
    <w:rsid w:val="005C3F18"/>
    <w:rsid w:val="005C59D6"/>
    <w:rsid w:val="005C59F7"/>
    <w:rsid w:val="005C5BD5"/>
    <w:rsid w:val="005C62F5"/>
    <w:rsid w:val="005C6C2A"/>
    <w:rsid w:val="005C6D8F"/>
    <w:rsid w:val="005D08AD"/>
    <w:rsid w:val="005D0CD2"/>
    <w:rsid w:val="005D1328"/>
    <w:rsid w:val="005D1747"/>
    <w:rsid w:val="005D1A99"/>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D95"/>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B97"/>
    <w:rsid w:val="00665D82"/>
    <w:rsid w:val="00670121"/>
    <w:rsid w:val="00670373"/>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1FF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8AE"/>
    <w:rsid w:val="006D6B32"/>
    <w:rsid w:val="006E04DD"/>
    <w:rsid w:val="006E0DEA"/>
    <w:rsid w:val="006E1496"/>
    <w:rsid w:val="006E1CFB"/>
    <w:rsid w:val="006E202E"/>
    <w:rsid w:val="006E204B"/>
    <w:rsid w:val="006E28D7"/>
    <w:rsid w:val="006E2957"/>
    <w:rsid w:val="006E2F05"/>
    <w:rsid w:val="006E3394"/>
    <w:rsid w:val="006E3BBA"/>
    <w:rsid w:val="006E5188"/>
    <w:rsid w:val="006E533D"/>
    <w:rsid w:val="006E5988"/>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0F1"/>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18"/>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6E8"/>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2"/>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11B"/>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509"/>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0AB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07C39"/>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494C"/>
    <w:rsid w:val="00844AFB"/>
    <w:rsid w:val="00845944"/>
    <w:rsid w:val="00845AD5"/>
    <w:rsid w:val="00846788"/>
    <w:rsid w:val="008475C6"/>
    <w:rsid w:val="00847843"/>
    <w:rsid w:val="0084797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601A5"/>
    <w:rsid w:val="00860DC1"/>
    <w:rsid w:val="00860F5E"/>
    <w:rsid w:val="00861205"/>
    <w:rsid w:val="00861C17"/>
    <w:rsid w:val="00861F49"/>
    <w:rsid w:val="0086202D"/>
    <w:rsid w:val="00862DB8"/>
    <w:rsid w:val="0086303D"/>
    <w:rsid w:val="008634A5"/>
    <w:rsid w:val="008638DF"/>
    <w:rsid w:val="00864390"/>
    <w:rsid w:val="008643DD"/>
    <w:rsid w:val="008656E1"/>
    <w:rsid w:val="008662A0"/>
    <w:rsid w:val="00866828"/>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EB8"/>
    <w:rsid w:val="008B5072"/>
    <w:rsid w:val="008B5444"/>
    <w:rsid w:val="008B5670"/>
    <w:rsid w:val="008B6309"/>
    <w:rsid w:val="008B6A96"/>
    <w:rsid w:val="008B6B87"/>
    <w:rsid w:val="008B6C07"/>
    <w:rsid w:val="008B6CFE"/>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D77FB"/>
    <w:rsid w:val="008E02DE"/>
    <w:rsid w:val="008E0D1E"/>
    <w:rsid w:val="008E1835"/>
    <w:rsid w:val="008E1BD3"/>
    <w:rsid w:val="008E2035"/>
    <w:rsid w:val="008E3081"/>
    <w:rsid w:val="008E31B9"/>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472"/>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F74"/>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058"/>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5D2"/>
    <w:rsid w:val="009716FC"/>
    <w:rsid w:val="009718A3"/>
    <w:rsid w:val="009718E4"/>
    <w:rsid w:val="00971D98"/>
    <w:rsid w:val="009734C6"/>
    <w:rsid w:val="00973D2D"/>
    <w:rsid w:val="009743D3"/>
    <w:rsid w:val="0097530E"/>
    <w:rsid w:val="00975737"/>
    <w:rsid w:val="00975F1F"/>
    <w:rsid w:val="0097609B"/>
    <w:rsid w:val="009763A6"/>
    <w:rsid w:val="009763B1"/>
    <w:rsid w:val="009763CA"/>
    <w:rsid w:val="009766CF"/>
    <w:rsid w:val="00976A65"/>
    <w:rsid w:val="00976E88"/>
    <w:rsid w:val="0097716E"/>
    <w:rsid w:val="009773F1"/>
    <w:rsid w:val="009774CC"/>
    <w:rsid w:val="00980D68"/>
    <w:rsid w:val="0098179C"/>
    <w:rsid w:val="00981C1A"/>
    <w:rsid w:val="009827EC"/>
    <w:rsid w:val="00982CBE"/>
    <w:rsid w:val="00982EE8"/>
    <w:rsid w:val="00983205"/>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1947"/>
    <w:rsid w:val="009A201E"/>
    <w:rsid w:val="009A3252"/>
    <w:rsid w:val="009A3A73"/>
    <w:rsid w:val="009A43BF"/>
    <w:rsid w:val="009A50B5"/>
    <w:rsid w:val="009A59DB"/>
    <w:rsid w:val="009A61DC"/>
    <w:rsid w:val="009A6678"/>
    <w:rsid w:val="009A6DA7"/>
    <w:rsid w:val="009A7D11"/>
    <w:rsid w:val="009B0352"/>
    <w:rsid w:val="009B1258"/>
    <w:rsid w:val="009B1389"/>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66A6"/>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0E7"/>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5C81"/>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4B"/>
    <w:rsid w:val="00A44C01"/>
    <w:rsid w:val="00A45433"/>
    <w:rsid w:val="00A4580A"/>
    <w:rsid w:val="00A4599F"/>
    <w:rsid w:val="00A4619E"/>
    <w:rsid w:val="00A464DD"/>
    <w:rsid w:val="00A466F1"/>
    <w:rsid w:val="00A478DF"/>
    <w:rsid w:val="00A47A85"/>
    <w:rsid w:val="00A47DBE"/>
    <w:rsid w:val="00A47F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034"/>
    <w:rsid w:val="00A67567"/>
    <w:rsid w:val="00A67F45"/>
    <w:rsid w:val="00A704CD"/>
    <w:rsid w:val="00A70D62"/>
    <w:rsid w:val="00A70DAE"/>
    <w:rsid w:val="00A70DC3"/>
    <w:rsid w:val="00A70E68"/>
    <w:rsid w:val="00A71BA0"/>
    <w:rsid w:val="00A71E78"/>
    <w:rsid w:val="00A728AD"/>
    <w:rsid w:val="00A7394A"/>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A1E"/>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B31"/>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26C"/>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47E"/>
    <w:rsid w:val="00B03CE0"/>
    <w:rsid w:val="00B05A03"/>
    <w:rsid w:val="00B05D95"/>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728"/>
    <w:rsid w:val="00B16A8C"/>
    <w:rsid w:val="00B16D29"/>
    <w:rsid w:val="00B1704E"/>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37C83"/>
    <w:rsid w:val="00B40021"/>
    <w:rsid w:val="00B40564"/>
    <w:rsid w:val="00B4080D"/>
    <w:rsid w:val="00B40DCB"/>
    <w:rsid w:val="00B41056"/>
    <w:rsid w:val="00B411DB"/>
    <w:rsid w:val="00B413C6"/>
    <w:rsid w:val="00B41C66"/>
    <w:rsid w:val="00B42273"/>
    <w:rsid w:val="00B424B6"/>
    <w:rsid w:val="00B42F75"/>
    <w:rsid w:val="00B4318C"/>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3A7D"/>
    <w:rsid w:val="00B741D0"/>
    <w:rsid w:val="00B7494D"/>
    <w:rsid w:val="00B7560A"/>
    <w:rsid w:val="00B75AF1"/>
    <w:rsid w:val="00B75F6D"/>
    <w:rsid w:val="00B7616D"/>
    <w:rsid w:val="00B7632D"/>
    <w:rsid w:val="00B76501"/>
    <w:rsid w:val="00B76FA2"/>
    <w:rsid w:val="00B772DE"/>
    <w:rsid w:val="00B7776F"/>
    <w:rsid w:val="00B8009A"/>
    <w:rsid w:val="00B80303"/>
    <w:rsid w:val="00B80E8A"/>
    <w:rsid w:val="00B81936"/>
    <w:rsid w:val="00B81E4A"/>
    <w:rsid w:val="00B82A6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CD"/>
    <w:rsid w:val="00BA69FA"/>
    <w:rsid w:val="00BA6AB3"/>
    <w:rsid w:val="00BA6EE1"/>
    <w:rsid w:val="00BA733E"/>
    <w:rsid w:val="00BA7455"/>
    <w:rsid w:val="00BA74D7"/>
    <w:rsid w:val="00BB0514"/>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676"/>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1C3"/>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21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73E"/>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685"/>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94D"/>
    <w:rsid w:val="00D37664"/>
    <w:rsid w:val="00D37B59"/>
    <w:rsid w:val="00D37C6A"/>
    <w:rsid w:val="00D37F62"/>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58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07B2"/>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A06"/>
    <w:rsid w:val="00DC5C9E"/>
    <w:rsid w:val="00DC6514"/>
    <w:rsid w:val="00DC6585"/>
    <w:rsid w:val="00DC6D15"/>
    <w:rsid w:val="00DC6E53"/>
    <w:rsid w:val="00DC7145"/>
    <w:rsid w:val="00DC71E2"/>
    <w:rsid w:val="00DC7576"/>
    <w:rsid w:val="00DC7CE8"/>
    <w:rsid w:val="00DD0085"/>
    <w:rsid w:val="00DD008C"/>
    <w:rsid w:val="00DD023D"/>
    <w:rsid w:val="00DD1114"/>
    <w:rsid w:val="00DD138F"/>
    <w:rsid w:val="00DD13C0"/>
    <w:rsid w:val="00DD1477"/>
    <w:rsid w:val="00DD1C9F"/>
    <w:rsid w:val="00DD21DA"/>
    <w:rsid w:val="00DD2519"/>
    <w:rsid w:val="00DD25E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7A0"/>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A52"/>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1C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2BB"/>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079"/>
    <w:rsid w:val="00EC5275"/>
    <w:rsid w:val="00EC73BF"/>
    <w:rsid w:val="00EC76CF"/>
    <w:rsid w:val="00EC77B6"/>
    <w:rsid w:val="00EC7B69"/>
    <w:rsid w:val="00ED0C16"/>
    <w:rsid w:val="00ED0DC7"/>
    <w:rsid w:val="00ED1268"/>
    <w:rsid w:val="00ED1DC6"/>
    <w:rsid w:val="00ED2033"/>
    <w:rsid w:val="00ED209B"/>
    <w:rsid w:val="00ED2787"/>
    <w:rsid w:val="00ED2AA8"/>
    <w:rsid w:val="00ED2C9D"/>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197"/>
    <w:rsid w:val="00EE433A"/>
    <w:rsid w:val="00EE4477"/>
    <w:rsid w:val="00EE44B0"/>
    <w:rsid w:val="00EE4742"/>
    <w:rsid w:val="00EE523A"/>
    <w:rsid w:val="00EE54B9"/>
    <w:rsid w:val="00EE554D"/>
    <w:rsid w:val="00EE593B"/>
    <w:rsid w:val="00EE5E43"/>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6C6"/>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45A"/>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2B94"/>
    <w:rsid w:val="00F6347F"/>
    <w:rsid w:val="00F636E5"/>
    <w:rsid w:val="00F638A8"/>
    <w:rsid w:val="00F63BE9"/>
    <w:rsid w:val="00F644F1"/>
    <w:rsid w:val="00F650C8"/>
    <w:rsid w:val="00F65227"/>
    <w:rsid w:val="00F65FF2"/>
    <w:rsid w:val="00F6698E"/>
    <w:rsid w:val="00F67417"/>
    <w:rsid w:val="00F678A1"/>
    <w:rsid w:val="00F67D53"/>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10"/>
    <w:rsid w:val="00F83356"/>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57CD"/>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09A"/>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FF5"/>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E47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6</Pages>
  <Words>11456</Words>
  <Characters>6530</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423</cp:revision>
  <dcterms:created xsi:type="dcterms:W3CDTF">2023-05-23T08:35:00Z</dcterms:created>
  <dcterms:modified xsi:type="dcterms:W3CDTF">2024-12-17T07:33:00Z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